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7C9" w:rsidRPr="007D0B02" w:rsidRDefault="001417C9" w:rsidP="007D0B02">
      <w:pPr>
        <w:jc w:val="lowKashida"/>
        <w:rPr>
          <w:rFonts w:cs="Simplified Arabic"/>
          <w:b/>
          <w:bCs/>
          <w:color w:val="000000"/>
          <w:sz w:val="40"/>
          <w:szCs w:val="40"/>
          <w:rtl/>
          <w:lang w:bidi="ar-LB"/>
        </w:rPr>
      </w:pPr>
      <w:r>
        <w:rPr>
          <w:rFonts w:cs="Simplified Arabic" w:hint="cs"/>
          <w:b/>
          <w:bCs/>
          <w:color w:val="000000"/>
          <w:sz w:val="40"/>
          <w:szCs w:val="40"/>
          <w:rtl/>
          <w:lang w:bidi="ar-LB"/>
        </w:rPr>
        <w:t>المحور الأول: مقدّمة الوصيّة</w:t>
      </w:r>
    </w:p>
    <w:p w:rsidR="001417C9" w:rsidRPr="008B3EDF" w:rsidRDefault="001417C9" w:rsidP="001417C9">
      <w:pPr>
        <w:pStyle w:val="ListParagraph"/>
        <w:numPr>
          <w:ilvl w:val="0"/>
          <w:numId w:val="9"/>
        </w:numPr>
        <w:shd w:val="clear" w:color="auto" w:fill="B2A1C7" w:themeFill="accent4" w:themeFillTint="99"/>
        <w:jc w:val="both"/>
        <w:rPr>
          <w:rFonts w:eastAsia="Calibri"/>
          <w:b/>
          <w:sz w:val="28"/>
          <w:szCs w:val="28"/>
          <w:lang w:eastAsia="en-US" w:bidi="ar-LB"/>
        </w:rPr>
      </w:pPr>
      <w:r w:rsidRPr="008B3EDF">
        <w:rPr>
          <w:rFonts w:ascii="Traditional Arabic" w:eastAsia="Calibri" w:hAnsi="Traditional Arabic" w:cs="Simplified Arabic" w:hint="cs"/>
          <w:bCs/>
          <w:color w:val="000000"/>
          <w:sz w:val="28"/>
          <w:szCs w:val="28"/>
          <w:rtl/>
          <w:lang w:eastAsia="en-US"/>
        </w:rPr>
        <w:t>حديث الثقلين</w:t>
      </w:r>
    </w:p>
    <w:p w:rsidR="001417C9" w:rsidRDefault="001417C9" w:rsidP="001301D8">
      <w:pPr>
        <w:jc w:val="both"/>
        <w:rPr>
          <w:rFonts w:ascii="Traditional Arabic" w:eastAsia="Calibri" w:hAnsi="Traditional Arabic" w:cs="Simplified Arabic"/>
          <w:bCs/>
          <w:color w:val="000000"/>
          <w:sz w:val="28"/>
          <w:szCs w:val="28"/>
          <w:rtl/>
          <w:lang w:eastAsia="en-US"/>
        </w:rPr>
      </w:pPr>
    </w:p>
    <w:p w:rsidR="001417C9" w:rsidRDefault="001417C9" w:rsidP="001417C9">
      <w:pPr>
        <w:pStyle w:val="NormalWeb"/>
        <w:bidi/>
        <w:rPr>
          <w:rFonts w:ascii="Traditional Arabic" w:hAnsi="Traditional Arabic" w:cs="Simplified Arabic"/>
          <w:bCs/>
          <w:color w:val="000000"/>
          <w:sz w:val="28"/>
          <w:szCs w:val="28"/>
          <w:rtl/>
        </w:rPr>
      </w:pPr>
      <w:r w:rsidRPr="003043B6">
        <w:rPr>
          <w:rFonts w:ascii="Traditional Arabic" w:eastAsia="Calibri" w:hAnsi="Traditional Arabic" w:cs="Simplified Arabic" w:hint="cs"/>
          <w:bCs/>
          <w:color w:val="000000"/>
          <w:sz w:val="28"/>
          <w:szCs w:val="28"/>
          <w:rtl/>
        </w:rPr>
        <w:t>قال رسول الله (ص):</w:t>
      </w:r>
      <w:r w:rsidRPr="003043B6">
        <w:rPr>
          <w:rFonts w:ascii="Traditional Arabic" w:hAnsi="Traditional Arabic" w:cs="Traditional Arabic"/>
          <w:bCs/>
          <w:color w:val="000000"/>
          <w:sz w:val="28"/>
          <w:szCs w:val="28"/>
          <w:rtl/>
        </w:rPr>
        <w:t xml:space="preserve"> </w:t>
      </w:r>
      <w:r w:rsidRPr="005F202B">
        <w:rPr>
          <w:rFonts w:ascii="Traditional Arabic" w:eastAsia="Calibri" w:hAnsi="Traditional Arabic" w:cs="Simplified Arabic" w:hint="cs"/>
          <w:bCs/>
          <w:color w:val="000000"/>
          <w:sz w:val="28"/>
          <w:szCs w:val="28"/>
          <w:rtl/>
        </w:rPr>
        <w:t>"</w:t>
      </w:r>
      <w:r w:rsidRPr="001301D8">
        <w:rPr>
          <w:rFonts w:ascii="Traditional Arabic" w:eastAsia="Calibri" w:hAnsi="Traditional Arabic" w:cs="Simplified Arabic" w:hint="cs"/>
          <w:bCs/>
          <w:color w:val="FF0000"/>
          <w:sz w:val="28"/>
          <w:szCs w:val="28"/>
          <w:rtl/>
        </w:rPr>
        <w:t>إِنِّي تَارِكٌ فِيكُمُ الثَّقَلَيْنِ‏ مَا إِنْ تَمَسَّكْتُمْ بِهِمَا لَنْ تَضِلُّوا بَعْدِي كِتَابَ اللَّهِ وَعِتْرَتِي أَهْلَ بَيْتِي وَإِنَّهُمَا لَنْ يَفْتَرِقَا حَتَّى يَرِدَا عَلَيَّ الْحَوْض</w:t>
      </w:r>
      <w:r>
        <w:rPr>
          <w:rFonts w:ascii="Traditional Arabic" w:hAnsi="Traditional Arabic" w:cs="Traditional Arabic" w:hint="cs"/>
          <w:color w:val="242887"/>
          <w:sz w:val="30"/>
          <w:szCs w:val="30"/>
          <w:rtl/>
          <w:lang w:bidi="fa-IR"/>
        </w:rPr>
        <w:t>‏</w:t>
      </w:r>
      <w:r w:rsidRPr="00C9402D">
        <w:rPr>
          <w:rFonts w:ascii="Traditional Arabic" w:hAnsi="Traditional Arabic" w:cs="Simplified Arabic" w:hint="cs"/>
          <w:bCs/>
          <w:color w:val="000000"/>
          <w:sz w:val="28"/>
          <w:szCs w:val="28"/>
          <w:rtl/>
        </w:rPr>
        <w:t>".</w:t>
      </w:r>
    </w:p>
    <w:p w:rsidR="001301D8" w:rsidRPr="005F202B" w:rsidRDefault="001301D8" w:rsidP="001301D8">
      <w:pPr>
        <w:pStyle w:val="NormalWeb"/>
        <w:bidi/>
        <w:ind w:left="1440" w:firstLine="720"/>
        <w:rPr>
          <w:rFonts w:ascii="Traditional Arabic" w:hAnsi="Traditional Arabic" w:cs="Traditional Arabic"/>
          <w:color w:val="000000"/>
          <w:sz w:val="30"/>
          <w:szCs w:val="30"/>
          <w:rtl/>
          <w:lang w:bidi="fa-IR"/>
        </w:rPr>
      </w:pPr>
      <w:r>
        <w:rPr>
          <w:rFonts w:ascii="Traditional Arabic" w:hAnsi="Traditional Arabic" w:cs="Simplified Arabic" w:hint="cs"/>
          <w:bCs/>
          <w:color w:val="000000"/>
          <w:sz w:val="28"/>
          <w:szCs w:val="28"/>
          <w:rtl/>
        </w:rPr>
        <w:t>ما معنى هذا الحديث الشّريف، وما أهميته؟</w:t>
      </w:r>
    </w:p>
    <w:p w:rsidR="00C03998" w:rsidRDefault="00C03998" w:rsidP="001417C9">
      <w:pPr>
        <w:ind w:firstLine="474"/>
        <w:rPr>
          <w:rFonts w:ascii="Traditional Arabic" w:hAnsi="Traditional Arabic" w:cs="Simplified Arabic"/>
          <w:bCs/>
          <w:color w:val="000000"/>
          <w:sz w:val="28"/>
          <w:szCs w:val="28"/>
          <w:rtl/>
        </w:rPr>
      </w:pPr>
    </w:p>
    <w:p w:rsidR="001417C9" w:rsidRPr="00C60F5D" w:rsidRDefault="001417C9" w:rsidP="00C60F5D">
      <w:pPr>
        <w:pStyle w:val="ListParagraph"/>
        <w:numPr>
          <w:ilvl w:val="0"/>
          <w:numId w:val="9"/>
        </w:numPr>
        <w:shd w:val="clear" w:color="auto" w:fill="B2A1C7" w:themeFill="accent4" w:themeFillTint="99"/>
        <w:jc w:val="both"/>
        <w:rPr>
          <w:rFonts w:ascii="Traditional Arabic" w:eastAsia="Calibri" w:hAnsi="Traditional Arabic" w:cs="Simplified Arabic"/>
          <w:bCs/>
          <w:color w:val="000000"/>
          <w:sz w:val="28"/>
          <w:szCs w:val="28"/>
          <w:rtl/>
          <w:lang w:eastAsia="en-US"/>
        </w:rPr>
      </w:pPr>
      <w:r w:rsidRPr="00C60F5D">
        <w:rPr>
          <w:rFonts w:ascii="Traditional Arabic" w:eastAsia="Calibri" w:hAnsi="Traditional Arabic" w:cs="Simplified Arabic" w:hint="cs"/>
          <w:bCs/>
          <w:color w:val="000000"/>
          <w:sz w:val="28"/>
          <w:szCs w:val="28"/>
          <w:rtl/>
          <w:lang w:eastAsia="en-US"/>
        </w:rPr>
        <w:t xml:space="preserve"> </w:t>
      </w:r>
      <w:r w:rsidR="00C60F5D" w:rsidRPr="00C60F5D">
        <w:rPr>
          <w:rFonts w:ascii="Traditional Arabic" w:eastAsia="Calibri" w:hAnsi="Traditional Arabic" w:cs="Simplified Arabic" w:hint="cs"/>
          <w:bCs/>
          <w:color w:val="000000"/>
          <w:sz w:val="28"/>
          <w:szCs w:val="28"/>
          <w:rtl/>
          <w:lang w:eastAsia="en-US"/>
        </w:rPr>
        <w:t>حديث الثقلين</w:t>
      </w:r>
    </w:p>
    <w:p w:rsidR="00C60F5D" w:rsidRDefault="00C60F5D" w:rsidP="00C60F5D">
      <w:pPr>
        <w:ind w:firstLine="474"/>
        <w:rPr>
          <w:rFonts w:ascii="Traditional Arabic" w:hAnsi="Traditional Arabic" w:cs="Simplified Arabic"/>
          <w:bCs/>
          <w:color w:val="000000"/>
          <w:sz w:val="28"/>
          <w:szCs w:val="28"/>
          <w:rtl/>
        </w:rPr>
      </w:pPr>
    </w:p>
    <w:tbl>
      <w:tblPr>
        <w:tblStyle w:val="TableGrid"/>
        <w:bidiVisual/>
        <w:tblW w:w="0" w:type="auto"/>
        <w:tblLook w:val="04A0" w:firstRow="1" w:lastRow="0" w:firstColumn="1" w:lastColumn="0" w:noHBand="0" w:noVBand="1"/>
      </w:tblPr>
      <w:tblGrid>
        <w:gridCol w:w="2366"/>
        <w:gridCol w:w="2872"/>
        <w:gridCol w:w="2430"/>
      </w:tblGrid>
      <w:tr w:rsidR="00FE5328" w:rsidTr="00FE5328">
        <w:tc>
          <w:tcPr>
            <w:tcW w:w="2366" w:type="dxa"/>
          </w:tcPr>
          <w:p w:rsidR="00FE5328" w:rsidRDefault="00FE5328" w:rsidP="00C60F5D">
            <w:pPr>
              <w:rPr>
                <w:rFonts w:ascii="Traditional Arabic" w:hAnsi="Traditional Arabic" w:cs="Simplified Arabic"/>
                <w:bCs/>
                <w:color w:val="000000"/>
                <w:sz w:val="28"/>
                <w:szCs w:val="28"/>
                <w:rtl/>
              </w:rPr>
            </w:pPr>
            <w:r>
              <w:rPr>
                <w:rFonts w:ascii="Traditional Arabic" w:hAnsi="Traditional Arabic" w:cs="Simplified Arabic" w:hint="cs"/>
                <w:bCs/>
                <w:color w:val="000000"/>
                <w:sz w:val="28"/>
                <w:szCs w:val="28"/>
                <w:rtl/>
              </w:rPr>
              <w:t>تعريف الحديث</w:t>
            </w:r>
          </w:p>
        </w:tc>
        <w:tc>
          <w:tcPr>
            <w:tcW w:w="2872" w:type="dxa"/>
          </w:tcPr>
          <w:p w:rsidR="00FE5328" w:rsidRDefault="00FE5328" w:rsidP="00FE5328">
            <w:pPr>
              <w:rPr>
                <w:rFonts w:ascii="Traditional Arabic" w:hAnsi="Traditional Arabic" w:cs="Simplified Arabic"/>
                <w:bCs/>
                <w:color w:val="000000"/>
                <w:sz w:val="28"/>
                <w:szCs w:val="28"/>
                <w:rtl/>
              </w:rPr>
            </w:pPr>
            <w:r>
              <w:rPr>
                <w:rFonts w:ascii="Traditional Arabic" w:hAnsi="Traditional Arabic" w:cs="Simplified Arabic" w:hint="cs"/>
                <w:bCs/>
                <w:color w:val="000000"/>
                <w:sz w:val="28"/>
                <w:szCs w:val="28"/>
                <w:rtl/>
              </w:rPr>
              <w:t>كلمة ومعنى</w:t>
            </w:r>
          </w:p>
        </w:tc>
        <w:tc>
          <w:tcPr>
            <w:tcW w:w="2430" w:type="dxa"/>
          </w:tcPr>
          <w:p w:rsidR="00FE5328" w:rsidRDefault="00624C60" w:rsidP="00C60F5D">
            <w:pPr>
              <w:rPr>
                <w:rFonts w:ascii="Traditional Arabic" w:hAnsi="Traditional Arabic" w:cs="Simplified Arabic"/>
                <w:bCs/>
                <w:color w:val="000000"/>
                <w:sz w:val="28"/>
                <w:szCs w:val="28"/>
                <w:rtl/>
              </w:rPr>
            </w:pPr>
            <w:r>
              <w:rPr>
                <w:rFonts w:ascii="Traditional Arabic" w:hAnsi="Traditional Arabic" w:cs="Simplified Arabic" w:hint="cs"/>
                <w:bCs/>
                <w:color w:val="000000"/>
                <w:sz w:val="28"/>
                <w:szCs w:val="28"/>
                <w:rtl/>
              </w:rPr>
              <w:t>المراد بالثقلي</w:t>
            </w:r>
            <w:r w:rsidR="00FE5328">
              <w:rPr>
                <w:rFonts w:ascii="Traditional Arabic" w:hAnsi="Traditional Arabic" w:cs="Simplified Arabic" w:hint="cs"/>
                <w:bCs/>
                <w:color w:val="000000"/>
                <w:sz w:val="28"/>
                <w:szCs w:val="28"/>
                <w:rtl/>
              </w:rPr>
              <w:t>ن</w:t>
            </w:r>
          </w:p>
        </w:tc>
      </w:tr>
    </w:tbl>
    <w:p w:rsidR="00C60F5D" w:rsidRDefault="00C60F5D" w:rsidP="00C60F5D">
      <w:pPr>
        <w:ind w:firstLine="474"/>
        <w:rPr>
          <w:rFonts w:ascii="Traditional Arabic" w:hAnsi="Traditional Arabic" w:cs="Simplified Arabic"/>
          <w:bCs/>
          <w:color w:val="000000"/>
          <w:sz w:val="28"/>
          <w:szCs w:val="28"/>
          <w:rtl/>
        </w:rPr>
      </w:pPr>
    </w:p>
    <w:p w:rsidR="00C60F5D" w:rsidRDefault="005C7757" w:rsidP="001417C9">
      <w:pPr>
        <w:ind w:firstLine="474"/>
        <w:rPr>
          <w:rFonts w:ascii="Traditional Arabic" w:hAnsi="Traditional Arabic" w:cs="Simplified Arabic"/>
          <w:bCs/>
          <w:color w:val="000000"/>
          <w:sz w:val="28"/>
          <w:szCs w:val="28"/>
          <w:rtl/>
        </w:rPr>
      </w:pPr>
      <w:r>
        <w:rPr>
          <w:rFonts w:ascii="Traditional Arabic" w:hAnsi="Traditional Arabic" w:cs="Simplified Arabic" w:hint="cs"/>
          <w:bCs/>
          <w:color w:val="000000"/>
          <w:sz w:val="28"/>
          <w:szCs w:val="28"/>
          <w:rtl/>
        </w:rPr>
        <w:t xml:space="preserve"> </w:t>
      </w:r>
    </w:p>
    <w:p w:rsidR="001417C9" w:rsidRDefault="005C7757" w:rsidP="00C60F5D">
      <w:pPr>
        <w:ind w:firstLine="474"/>
        <w:rPr>
          <w:rFonts w:ascii="Traditional Arabic" w:hAnsi="Traditional Arabic" w:cs="Simplified Arabic"/>
          <w:bCs/>
          <w:color w:val="000000"/>
          <w:sz w:val="28"/>
          <w:szCs w:val="28"/>
          <w:rtl/>
        </w:rPr>
      </w:pPr>
      <w:r>
        <w:rPr>
          <w:rFonts w:ascii="Traditional Arabic" w:hAnsi="Traditional Arabic" w:cs="Simplified Arabic" w:hint="cs"/>
          <w:bCs/>
          <w:color w:val="000000"/>
          <w:sz w:val="28"/>
          <w:szCs w:val="28"/>
          <w:rtl/>
        </w:rPr>
        <w:t xml:space="preserve"> </w:t>
      </w:r>
      <w:r w:rsidR="00C60F5D">
        <w:rPr>
          <w:rFonts w:ascii="Traditional Arabic" w:hAnsi="Traditional Arabic" w:cs="Simplified Arabic" w:hint="cs"/>
          <w:bCs/>
          <w:color w:val="000000"/>
          <w:sz w:val="28"/>
          <w:szCs w:val="28"/>
          <w:rtl/>
        </w:rPr>
        <w:t xml:space="preserve"> </w:t>
      </w:r>
      <w:r w:rsidR="001417C9" w:rsidRPr="00C60F5D">
        <w:rPr>
          <w:rFonts w:ascii="Traditional Arabic" w:hAnsi="Traditional Arabic" w:cs="Simplified Arabic" w:hint="cs"/>
          <w:bCs/>
          <w:color w:val="FF0000"/>
          <w:sz w:val="28"/>
          <w:szCs w:val="28"/>
          <w:rtl/>
        </w:rPr>
        <w:t>قال الإمام الخم</w:t>
      </w:r>
      <w:r w:rsidR="00C60F5D" w:rsidRPr="00C60F5D">
        <w:rPr>
          <w:rFonts w:ascii="Traditional Arabic" w:hAnsi="Traditional Arabic" w:cs="Simplified Arabic" w:hint="cs"/>
          <w:bCs/>
          <w:color w:val="FF0000"/>
          <w:sz w:val="28"/>
          <w:szCs w:val="28"/>
          <w:rtl/>
        </w:rPr>
        <w:t>يني (رحمه الله) في مقدمة وصيته</w:t>
      </w:r>
      <w:r>
        <w:rPr>
          <w:rFonts w:ascii="Traditional Arabic" w:hAnsi="Traditional Arabic" w:cs="Simplified Arabic" w:hint="cs"/>
          <w:bCs/>
          <w:color w:val="FF0000"/>
          <w:sz w:val="28"/>
          <w:szCs w:val="28"/>
          <w:rtl/>
        </w:rPr>
        <w:t>:</w:t>
      </w:r>
    </w:p>
    <w:p w:rsidR="001417C9" w:rsidRPr="00D43CD5" w:rsidRDefault="001417C9" w:rsidP="001417C9">
      <w:pPr>
        <w:jc w:val="both"/>
        <w:rPr>
          <w:rFonts w:ascii="Traditional Arabic" w:eastAsia="Calibri" w:hAnsi="Traditional Arabic" w:cs="Simplified Arabic"/>
          <w:bCs/>
          <w:color w:val="000000"/>
          <w:sz w:val="28"/>
          <w:szCs w:val="28"/>
          <w:rtl/>
          <w:lang w:eastAsia="en-US"/>
        </w:rPr>
      </w:pPr>
      <w:r>
        <w:rPr>
          <w:rFonts w:ascii="Traditional Arabic" w:hAnsi="Traditional Arabic" w:cs="Traditional Arabic" w:hint="cs"/>
          <w:bCs/>
          <w:color w:val="000000"/>
          <w:sz w:val="32"/>
          <w:szCs w:val="36"/>
          <w:rtl/>
        </w:rPr>
        <w:t>"</w:t>
      </w:r>
      <w:r w:rsidRPr="00D43CD5">
        <w:rPr>
          <w:rFonts w:ascii="Traditional Arabic" w:hAnsi="Traditional Arabic" w:cs="Traditional Arabic" w:hint="cs"/>
          <w:bCs/>
          <w:color w:val="000000"/>
          <w:sz w:val="32"/>
          <w:szCs w:val="36"/>
          <w:rtl/>
        </w:rPr>
        <w:t xml:space="preserve">إنَّ </w:t>
      </w:r>
      <w:r w:rsidRPr="00D43CD5">
        <w:rPr>
          <w:rFonts w:ascii="Traditional Arabic" w:hAnsi="Traditional Arabic" w:cs="Traditional Arabic"/>
          <w:bCs/>
          <w:color w:val="000000"/>
          <w:sz w:val="32"/>
          <w:szCs w:val="36"/>
          <w:rtl/>
        </w:rPr>
        <w:t>حديث الثقلين متواتر بين جميع المسلمين، فقد نقلته كتب أهل السن</w:t>
      </w:r>
      <w:r>
        <w:rPr>
          <w:rFonts w:ascii="Traditional Arabic" w:hAnsi="Traditional Arabic" w:cs="Traditional Arabic" w:hint="cs"/>
          <w:bCs/>
          <w:color w:val="000000"/>
          <w:sz w:val="32"/>
          <w:szCs w:val="36"/>
          <w:rtl/>
        </w:rPr>
        <w:t>ّ</w:t>
      </w:r>
      <w:r w:rsidRPr="00D43CD5">
        <w:rPr>
          <w:rFonts w:ascii="Traditional Arabic" w:hAnsi="Traditional Arabic" w:cs="Traditional Arabic"/>
          <w:bCs/>
          <w:color w:val="000000"/>
          <w:sz w:val="32"/>
          <w:szCs w:val="36"/>
          <w:rtl/>
        </w:rPr>
        <w:t>ة، بدءاً من الص</w:t>
      </w:r>
      <w:r>
        <w:rPr>
          <w:rFonts w:ascii="Traditional Arabic" w:hAnsi="Traditional Arabic" w:cs="Traditional Arabic" w:hint="cs"/>
          <w:bCs/>
          <w:color w:val="000000"/>
          <w:sz w:val="32"/>
          <w:szCs w:val="36"/>
          <w:rtl/>
        </w:rPr>
        <w:t>ّ</w:t>
      </w:r>
      <w:r w:rsidRPr="00D43CD5">
        <w:rPr>
          <w:rFonts w:ascii="Traditional Arabic" w:hAnsi="Traditional Arabic" w:cs="Traditional Arabic"/>
          <w:bCs/>
          <w:color w:val="000000"/>
          <w:sz w:val="32"/>
          <w:szCs w:val="36"/>
          <w:rtl/>
        </w:rPr>
        <w:t>حاح الستّة حتى كتبهم الأخرى بألفاظ مختلفة وفي موارد مكر</w:t>
      </w:r>
      <w:r>
        <w:rPr>
          <w:rFonts w:ascii="Traditional Arabic" w:hAnsi="Traditional Arabic" w:cs="Traditional Arabic" w:hint="cs"/>
          <w:bCs/>
          <w:color w:val="000000"/>
          <w:sz w:val="32"/>
          <w:szCs w:val="36"/>
          <w:rtl/>
        </w:rPr>
        <w:t>ّ</w:t>
      </w:r>
      <w:r w:rsidRPr="00D43CD5">
        <w:rPr>
          <w:rFonts w:ascii="Traditional Arabic" w:hAnsi="Traditional Arabic" w:cs="Traditional Arabic"/>
          <w:bCs/>
          <w:color w:val="000000"/>
          <w:sz w:val="32"/>
          <w:szCs w:val="36"/>
          <w:rtl/>
        </w:rPr>
        <w:t>رة، متواتراً عن رسول الله (</w:t>
      </w:r>
      <w:r w:rsidRPr="00C759DA">
        <w:rPr>
          <w:rFonts w:ascii="Traditional Arabic" w:hAnsi="Traditional Arabic" w:cs="Traditional Arabic" w:hint="cs"/>
          <w:bCs/>
          <w:color w:val="000000"/>
          <w:sz w:val="32"/>
          <w:szCs w:val="36"/>
          <w:rtl/>
        </w:rPr>
        <w:t>صلى الله عليه وآله وسلّم</w:t>
      </w:r>
      <w:r w:rsidR="00201AB4">
        <w:rPr>
          <w:rFonts w:ascii="Traditional Arabic" w:hAnsi="Traditional Arabic" w:cs="Traditional Arabic"/>
          <w:bCs/>
          <w:color w:val="000000"/>
          <w:sz w:val="32"/>
          <w:szCs w:val="36"/>
          <w:rtl/>
        </w:rPr>
        <w:t>)؛</w:t>
      </w:r>
      <w:r w:rsidRPr="00D43CD5">
        <w:rPr>
          <w:rFonts w:ascii="Traditional Arabic" w:hAnsi="Traditional Arabic" w:cs="Traditional Arabic"/>
          <w:bCs/>
          <w:color w:val="000000"/>
          <w:sz w:val="32"/>
          <w:szCs w:val="36"/>
          <w:rtl/>
        </w:rPr>
        <w:t xml:space="preserve"> فالحديث الشريف يُعدُّ حُجَّة قاطعة على البشر جميعاً، خصوصاً المسلمين على اختلاف مذاهبهم. وعليه فإنَّ على جميع المسلمين الذين تم</w:t>
      </w:r>
      <w:r>
        <w:rPr>
          <w:rFonts w:ascii="Traditional Arabic" w:hAnsi="Traditional Arabic" w:cs="Traditional Arabic" w:hint="cs"/>
          <w:bCs/>
          <w:color w:val="000000"/>
          <w:sz w:val="32"/>
          <w:szCs w:val="36"/>
          <w:rtl/>
        </w:rPr>
        <w:t>ّ</w:t>
      </w:r>
      <w:r w:rsidRPr="00D43CD5">
        <w:rPr>
          <w:rFonts w:ascii="Traditional Arabic" w:hAnsi="Traditional Arabic" w:cs="Traditional Arabic"/>
          <w:bCs/>
          <w:color w:val="000000"/>
          <w:sz w:val="32"/>
          <w:szCs w:val="36"/>
          <w:rtl/>
        </w:rPr>
        <w:t>ت الحج</w:t>
      </w:r>
      <w:r>
        <w:rPr>
          <w:rFonts w:ascii="Traditional Arabic" w:hAnsi="Traditional Arabic" w:cs="Traditional Arabic" w:hint="cs"/>
          <w:bCs/>
          <w:color w:val="000000"/>
          <w:sz w:val="32"/>
          <w:szCs w:val="36"/>
          <w:rtl/>
        </w:rPr>
        <w:t>ّ</w:t>
      </w:r>
      <w:r w:rsidRPr="00D43CD5">
        <w:rPr>
          <w:rFonts w:ascii="Traditional Arabic" w:hAnsi="Traditional Arabic" w:cs="Traditional Arabic"/>
          <w:bCs/>
          <w:color w:val="000000"/>
          <w:sz w:val="32"/>
          <w:szCs w:val="36"/>
          <w:rtl/>
        </w:rPr>
        <w:t>ة عليهم أن يوض</w:t>
      </w:r>
      <w:r>
        <w:rPr>
          <w:rFonts w:ascii="Traditional Arabic" w:hAnsi="Traditional Arabic" w:cs="Traditional Arabic" w:hint="cs"/>
          <w:bCs/>
          <w:color w:val="000000"/>
          <w:sz w:val="32"/>
          <w:szCs w:val="36"/>
          <w:rtl/>
        </w:rPr>
        <w:t>ّ</w:t>
      </w:r>
      <w:r w:rsidRPr="00D43CD5">
        <w:rPr>
          <w:rFonts w:ascii="Traditional Arabic" w:hAnsi="Traditional Arabic" w:cs="Traditional Arabic"/>
          <w:bCs/>
          <w:color w:val="000000"/>
          <w:sz w:val="32"/>
          <w:szCs w:val="36"/>
          <w:rtl/>
        </w:rPr>
        <w:t>حوا موقفهم إزاءه؛ وإن كان ممكناً التماس العذر للجاهلين غير المطّلعين، فلا عذر لعلماء المذاهب</w:t>
      </w:r>
      <w:r>
        <w:rPr>
          <w:rFonts w:ascii="Traditional Arabic" w:hAnsi="Traditional Arabic" w:cs="Traditional Arabic" w:hint="cs"/>
          <w:bCs/>
          <w:color w:val="000000"/>
          <w:sz w:val="32"/>
          <w:szCs w:val="36"/>
          <w:rtl/>
        </w:rPr>
        <w:t>"</w:t>
      </w:r>
      <w:r w:rsidRPr="00D43CD5">
        <w:rPr>
          <w:rFonts w:ascii="Traditional Arabic" w:hAnsi="Traditional Arabic" w:cs="Traditional Arabic"/>
          <w:bCs/>
          <w:color w:val="000000"/>
          <w:sz w:val="32"/>
          <w:szCs w:val="36"/>
          <w:rtl/>
        </w:rPr>
        <w:t>.</w:t>
      </w:r>
    </w:p>
    <w:p w:rsidR="001417C9" w:rsidRPr="00C60F5D" w:rsidRDefault="001417C9" w:rsidP="00C60F5D">
      <w:pPr>
        <w:ind w:firstLine="474"/>
        <w:jc w:val="both"/>
        <w:rPr>
          <w:rFonts w:ascii="Traditional Arabic" w:eastAsia="Calibri" w:hAnsi="Traditional Arabic" w:cs="Simplified Arabic"/>
          <w:b/>
          <w:color w:val="000000"/>
          <w:sz w:val="28"/>
          <w:szCs w:val="28"/>
          <w:rtl/>
          <w:lang w:eastAsia="en-US"/>
        </w:rPr>
      </w:pPr>
      <w:r>
        <w:rPr>
          <w:rFonts w:ascii="Traditional Arabic" w:eastAsia="Calibri" w:hAnsi="Traditional Arabic" w:cs="Simplified Arabic" w:hint="cs"/>
          <w:b/>
          <w:color w:val="000000"/>
          <w:sz w:val="28"/>
          <w:szCs w:val="28"/>
          <w:rtl/>
          <w:lang w:eastAsia="en-US"/>
        </w:rPr>
        <w:t xml:space="preserve">............. </w:t>
      </w:r>
    </w:p>
    <w:p w:rsidR="001417C9" w:rsidRDefault="001417C9" w:rsidP="00FE5328">
      <w:pPr>
        <w:pStyle w:val="ListParagraph"/>
        <w:numPr>
          <w:ilvl w:val="0"/>
          <w:numId w:val="16"/>
        </w:numPr>
        <w:jc w:val="both"/>
        <w:rPr>
          <w:rFonts w:ascii="Traditional Arabic" w:eastAsia="Calibri" w:hAnsi="Traditional Arabic" w:cs="Simplified Arabic"/>
          <w:b/>
          <w:color w:val="000000"/>
          <w:sz w:val="28"/>
          <w:szCs w:val="28"/>
          <w:lang w:eastAsia="en-US" w:bidi="ar-LB"/>
        </w:rPr>
      </w:pPr>
      <w:r w:rsidRPr="00FE5328">
        <w:rPr>
          <w:rFonts w:ascii="Traditional Arabic" w:eastAsia="Calibri" w:hAnsi="Traditional Arabic" w:cs="Simplified Arabic" w:hint="cs"/>
          <w:bCs/>
          <w:color w:val="000000"/>
          <w:sz w:val="28"/>
          <w:szCs w:val="28"/>
          <w:rtl/>
          <w:lang w:eastAsia="en-US"/>
        </w:rPr>
        <w:t>الثقلان:</w:t>
      </w:r>
      <w:r w:rsidRPr="00FE5328">
        <w:rPr>
          <w:rFonts w:ascii="Traditional Arabic" w:eastAsia="Calibri" w:hAnsi="Traditional Arabic" w:cs="Simplified Arabic" w:hint="cs"/>
          <w:b/>
          <w:color w:val="000000"/>
          <w:sz w:val="28"/>
          <w:szCs w:val="28"/>
          <w:rtl/>
          <w:lang w:eastAsia="en-US"/>
        </w:rPr>
        <w:t xml:space="preserve"> </w:t>
      </w:r>
      <w:r w:rsidR="00A1048D">
        <w:rPr>
          <w:rFonts w:ascii="Traditional Arabic" w:eastAsia="Calibri" w:hAnsi="Traditional Arabic" w:cs="Simplified Arabic"/>
          <w:b/>
          <w:color w:val="000000"/>
          <w:sz w:val="28"/>
          <w:szCs w:val="28"/>
          <w:rtl/>
          <w:lang w:eastAsia="en-US"/>
        </w:rPr>
        <w:t xml:space="preserve">المفرد </w:t>
      </w:r>
      <w:r w:rsidRPr="00FE5328">
        <w:rPr>
          <w:rFonts w:ascii="Traditional Arabic" w:eastAsia="Calibri" w:hAnsi="Traditional Arabic" w:cs="Simplified Arabic" w:hint="cs"/>
          <w:b/>
          <w:color w:val="000000"/>
          <w:sz w:val="28"/>
          <w:szCs w:val="28"/>
          <w:rtl/>
          <w:lang w:eastAsia="en-US"/>
        </w:rPr>
        <w:t>ال</w:t>
      </w:r>
      <w:r w:rsidRPr="00FE5328">
        <w:rPr>
          <w:rFonts w:ascii="Traditional Arabic" w:eastAsia="Calibri" w:hAnsi="Traditional Arabic" w:cs="Simplified Arabic"/>
          <w:b/>
          <w:color w:val="000000"/>
          <w:sz w:val="28"/>
          <w:szCs w:val="28"/>
          <w:rtl/>
          <w:lang w:eastAsia="en-US"/>
        </w:rPr>
        <w:t>ث</w:t>
      </w:r>
      <w:r w:rsidRPr="00FE5328">
        <w:rPr>
          <w:rFonts w:ascii="Traditional Arabic" w:eastAsia="Calibri" w:hAnsi="Traditional Arabic" w:cs="Simplified Arabic" w:hint="cs"/>
          <w:b/>
          <w:color w:val="000000"/>
          <w:sz w:val="28"/>
          <w:szCs w:val="28"/>
          <w:rtl/>
          <w:lang w:eastAsia="en-US"/>
        </w:rPr>
        <w:t>ِّ</w:t>
      </w:r>
      <w:r w:rsidR="00A1048D">
        <w:rPr>
          <w:rFonts w:ascii="Traditional Arabic" w:eastAsia="Calibri" w:hAnsi="Traditional Arabic" w:cs="Simplified Arabic"/>
          <w:b/>
          <w:color w:val="000000"/>
          <w:sz w:val="28"/>
          <w:szCs w:val="28"/>
          <w:rtl/>
          <w:lang w:eastAsia="en-US"/>
        </w:rPr>
        <w:t>قل</w:t>
      </w:r>
      <w:r w:rsidR="00A1048D">
        <w:rPr>
          <w:rFonts w:ascii="Traditional Arabic" w:eastAsia="Calibri" w:hAnsi="Traditional Arabic" w:cs="Simplified Arabic" w:hint="cs"/>
          <w:b/>
          <w:color w:val="000000"/>
          <w:sz w:val="28"/>
          <w:szCs w:val="28"/>
          <w:rtl/>
          <w:lang w:eastAsia="en-US"/>
        </w:rPr>
        <w:t>،</w:t>
      </w:r>
      <w:r w:rsidRPr="00FE5328">
        <w:rPr>
          <w:rFonts w:ascii="Traditional Arabic" w:eastAsia="Calibri" w:hAnsi="Traditional Arabic" w:cs="Simplified Arabic"/>
          <w:b/>
          <w:color w:val="000000"/>
          <w:sz w:val="28"/>
          <w:szCs w:val="28"/>
          <w:rtl/>
          <w:lang w:eastAsia="en-US"/>
        </w:rPr>
        <w:t xml:space="preserve"> </w:t>
      </w:r>
      <w:r w:rsidRPr="00FE5328">
        <w:rPr>
          <w:rFonts w:ascii="Traditional Arabic" w:eastAsia="Calibri" w:hAnsi="Traditional Arabic" w:cs="Simplified Arabic" w:hint="cs"/>
          <w:b/>
          <w:color w:val="000000"/>
          <w:sz w:val="28"/>
          <w:szCs w:val="28"/>
          <w:rtl/>
          <w:lang w:eastAsia="en-US" w:bidi="ar-LB"/>
        </w:rPr>
        <w:t>و</w:t>
      </w:r>
      <w:r w:rsidR="00A1048D">
        <w:rPr>
          <w:rFonts w:ascii="Traditional Arabic" w:eastAsia="Calibri" w:hAnsi="Traditional Arabic" w:cs="Simplified Arabic"/>
          <w:b/>
          <w:color w:val="000000"/>
          <w:sz w:val="28"/>
          <w:szCs w:val="28"/>
          <w:rtl/>
          <w:lang w:eastAsia="en-US"/>
        </w:rPr>
        <w:t>الثِّقَل</w:t>
      </w:r>
      <w:r w:rsidRPr="00FE5328">
        <w:rPr>
          <w:rFonts w:ascii="Traditional Arabic" w:eastAsia="Calibri" w:hAnsi="Traditional Arabic" w:cs="Simplified Arabic"/>
          <w:b/>
          <w:color w:val="000000"/>
          <w:sz w:val="28"/>
          <w:szCs w:val="28"/>
          <w:rtl/>
          <w:lang w:eastAsia="en-US"/>
        </w:rPr>
        <w:t>: نقيض الخِفَّة.</w:t>
      </w:r>
      <w:r w:rsidRPr="00FE5328">
        <w:rPr>
          <w:rFonts w:ascii="Traditional Arabic" w:eastAsia="Calibri" w:hAnsi="Traditional Arabic" w:cs="Simplified Arabic" w:hint="cs"/>
          <w:b/>
          <w:color w:val="000000"/>
          <w:sz w:val="28"/>
          <w:szCs w:val="28"/>
          <w:rtl/>
          <w:lang w:eastAsia="en-US"/>
        </w:rPr>
        <w:t xml:space="preserve"> </w:t>
      </w:r>
      <w:r w:rsidRPr="00FE5328">
        <w:rPr>
          <w:rFonts w:ascii="Traditional Arabic" w:eastAsia="Calibri" w:hAnsi="Traditional Arabic" w:cs="Simplified Arabic"/>
          <w:b/>
          <w:color w:val="000000"/>
          <w:sz w:val="28"/>
          <w:szCs w:val="28"/>
          <w:rtl/>
          <w:lang w:eastAsia="en-US"/>
        </w:rPr>
        <w:t>والثِّقَل: مصدر الثَّقِيل، تقول : ثَقُل الشيءُ ثِقَلاً وثَقَالة، فهو ثَقِيل، والجمع ثِقالٌ.</w:t>
      </w:r>
      <w:r w:rsidRPr="00FE5328">
        <w:rPr>
          <w:rFonts w:ascii="Traditional Arabic" w:eastAsia="Calibri" w:hAnsi="Traditional Arabic" w:cs="Simplified Arabic" w:hint="cs"/>
          <w:b/>
          <w:color w:val="000000"/>
          <w:sz w:val="28"/>
          <w:szCs w:val="28"/>
          <w:rtl/>
          <w:lang w:eastAsia="en-US" w:bidi="ar-LB"/>
        </w:rPr>
        <w:t xml:space="preserve"> </w:t>
      </w:r>
    </w:p>
    <w:p w:rsidR="001417C9" w:rsidRPr="00FE5328" w:rsidRDefault="00FE5328" w:rsidP="00FE5328">
      <w:pPr>
        <w:pStyle w:val="ListParagraph"/>
        <w:numPr>
          <w:ilvl w:val="0"/>
          <w:numId w:val="16"/>
        </w:numPr>
        <w:jc w:val="both"/>
        <w:rPr>
          <w:rFonts w:ascii="Traditional Arabic" w:eastAsia="Calibri" w:hAnsi="Traditional Arabic" w:cs="Simplified Arabic"/>
          <w:b/>
          <w:color w:val="000000"/>
          <w:sz w:val="28"/>
          <w:szCs w:val="28"/>
          <w:rtl/>
          <w:lang w:eastAsia="en-US"/>
        </w:rPr>
      </w:pPr>
      <w:r w:rsidRPr="00FE5328">
        <w:rPr>
          <w:rFonts w:ascii="Traditional Arabic" w:eastAsia="Calibri" w:hAnsi="Traditional Arabic" w:cs="Simplified Arabic" w:hint="cs"/>
          <w:b/>
          <w:color w:val="000000"/>
          <w:sz w:val="28"/>
          <w:szCs w:val="28"/>
          <w:rtl/>
          <w:lang w:eastAsia="en-US"/>
        </w:rPr>
        <w:lastRenderedPageBreak/>
        <w:t>يقول</w:t>
      </w:r>
      <w:r w:rsidR="00A03484" w:rsidRPr="00FE5328">
        <w:rPr>
          <w:rFonts w:ascii="Traditional Arabic" w:eastAsia="Calibri" w:hAnsi="Traditional Arabic" w:cs="Simplified Arabic" w:hint="cs"/>
          <w:b/>
          <w:color w:val="000000"/>
          <w:sz w:val="28"/>
          <w:szCs w:val="28"/>
          <w:rtl/>
          <w:lang w:eastAsia="en-US"/>
        </w:rPr>
        <w:t xml:space="preserve"> الله</w:t>
      </w:r>
      <w:r w:rsidR="001417C9" w:rsidRPr="00FE5328">
        <w:rPr>
          <w:rFonts w:ascii="Traditional Arabic" w:eastAsia="Calibri" w:hAnsi="Traditional Arabic" w:cs="Simplified Arabic" w:hint="cs"/>
          <w:b/>
          <w:color w:val="000000"/>
          <w:sz w:val="28"/>
          <w:szCs w:val="28"/>
          <w:vertAlign w:val="superscript"/>
          <w:rtl/>
          <w:lang w:eastAsia="en-US"/>
        </w:rPr>
        <w:t>(</w:t>
      </w:r>
      <w:r w:rsidR="001417C9" w:rsidRPr="00FE5328">
        <w:rPr>
          <w:rFonts w:ascii="Traditional Arabic" w:eastAsia="Calibri" w:hAnsi="Traditional Arabic" w:cs="Simplified Arabic"/>
          <w:b/>
          <w:color w:val="000000"/>
          <w:sz w:val="28"/>
          <w:szCs w:val="28"/>
          <w:vertAlign w:val="superscript"/>
          <w:rtl/>
          <w:lang w:eastAsia="en-US"/>
        </w:rPr>
        <w:t>عز وجل</w:t>
      </w:r>
      <w:r w:rsidR="00A66B3A">
        <w:rPr>
          <w:rFonts w:ascii="Traditional Arabic" w:eastAsia="Calibri" w:hAnsi="Traditional Arabic" w:cs="Simplified Arabic" w:hint="cs"/>
          <w:b/>
          <w:color w:val="000000"/>
          <w:sz w:val="28"/>
          <w:szCs w:val="28"/>
          <w:vertAlign w:val="superscript"/>
          <w:rtl/>
          <w:lang w:eastAsia="en-US"/>
        </w:rPr>
        <w:t>)</w:t>
      </w:r>
      <w:r w:rsidR="001417C9" w:rsidRPr="00FE5328">
        <w:rPr>
          <w:rFonts w:ascii="Traditional Arabic" w:eastAsia="Calibri" w:hAnsi="Traditional Arabic" w:cs="Simplified Arabic" w:hint="cs"/>
          <w:bCs/>
          <w:color w:val="000000"/>
          <w:sz w:val="28"/>
          <w:szCs w:val="28"/>
          <w:rtl/>
          <w:lang w:eastAsia="en-US"/>
        </w:rPr>
        <w:t>: (</w:t>
      </w:r>
      <w:r w:rsidR="001417C9" w:rsidRPr="00FE5328">
        <w:rPr>
          <w:rFonts w:ascii="Traditional Arabic" w:eastAsia="Calibri" w:hAnsi="Traditional Arabic" w:cs="Simplified Arabic"/>
          <w:bCs/>
          <w:color w:val="000000"/>
          <w:sz w:val="28"/>
          <w:szCs w:val="28"/>
          <w:rtl/>
          <w:lang w:eastAsia="en-US"/>
        </w:rPr>
        <w:t>إِن</w:t>
      </w:r>
      <w:r w:rsidR="001417C9" w:rsidRPr="00FE5328">
        <w:rPr>
          <w:rFonts w:ascii="Traditional Arabic" w:eastAsia="Calibri" w:hAnsi="Traditional Arabic" w:cs="Simplified Arabic" w:hint="cs"/>
          <w:bCs/>
          <w:color w:val="000000"/>
          <w:sz w:val="28"/>
          <w:szCs w:val="28"/>
          <w:rtl/>
          <w:lang w:eastAsia="en-US"/>
        </w:rPr>
        <w:t>َّ</w:t>
      </w:r>
      <w:r w:rsidR="001417C9" w:rsidRPr="00FE5328">
        <w:rPr>
          <w:rFonts w:ascii="Traditional Arabic" w:eastAsia="Calibri" w:hAnsi="Traditional Arabic" w:cs="Simplified Arabic"/>
          <w:bCs/>
          <w:color w:val="000000"/>
          <w:sz w:val="28"/>
          <w:szCs w:val="28"/>
          <w:rtl/>
          <w:lang w:eastAsia="en-US"/>
        </w:rPr>
        <w:t xml:space="preserve">ا سنلقي عليك قولاً </w:t>
      </w:r>
      <w:r w:rsidR="001417C9" w:rsidRPr="00FE5328">
        <w:rPr>
          <w:rFonts w:ascii="Traditional Arabic" w:eastAsia="Calibri" w:hAnsi="Traditional Arabic" w:cs="Simplified Arabic"/>
          <w:bCs/>
          <w:sz w:val="28"/>
          <w:szCs w:val="28"/>
          <w:rtl/>
          <w:lang w:eastAsia="en-US"/>
        </w:rPr>
        <w:t>ثَقِيلاً</w:t>
      </w:r>
      <w:r w:rsidR="001417C9" w:rsidRPr="00FE5328">
        <w:rPr>
          <w:rFonts w:ascii="Traditional Arabic" w:eastAsia="Calibri" w:hAnsi="Traditional Arabic" w:cs="Simplified Arabic" w:hint="cs"/>
          <w:b/>
          <w:sz w:val="28"/>
          <w:szCs w:val="28"/>
          <w:rtl/>
          <w:lang w:eastAsia="en-US"/>
        </w:rPr>
        <w:t>)</w:t>
      </w:r>
      <w:r w:rsidR="001417C9" w:rsidRPr="00FE5328">
        <w:rPr>
          <w:rFonts w:ascii="Traditional Arabic" w:eastAsia="Calibri" w:hAnsi="Traditional Arabic" w:cs="Simplified Arabic"/>
          <w:b/>
          <w:sz w:val="28"/>
          <w:szCs w:val="28"/>
          <w:rtl/>
          <w:lang w:eastAsia="en-US"/>
        </w:rPr>
        <w:t xml:space="preserve">؛ يعني الوحي </w:t>
      </w:r>
      <w:r w:rsidR="00C60F5D" w:rsidRPr="00FE5328">
        <w:rPr>
          <w:rFonts w:ascii="Traditional Arabic" w:eastAsia="Calibri" w:hAnsi="Traditional Arabic" w:cs="Simplified Arabic"/>
          <w:b/>
          <w:sz w:val="28"/>
          <w:szCs w:val="28"/>
          <w:rtl/>
          <w:lang w:eastAsia="en-US"/>
        </w:rPr>
        <w:t xml:space="preserve">الذي </w:t>
      </w:r>
      <w:r w:rsidR="00C60F5D" w:rsidRPr="00FE5328">
        <w:rPr>
          <w:rFonts w:ascii="Traditional Arabic" w:eastAsia="Calibri" w:hAnsi="Traditional Arabic" w:cs="Simplified Arabic"/>
          <w:b/>
          <w:color w:val="000000"/>
          <w:sz w:val="28"/>
          <w:szCs w:val="28"/>
          <w:rtl/>
          <w:lang w:eastAsia="en-US"/>
        </w:rPr>
        <w:t>أَنزله الله عل</w:t>
      </w:r>
      <w:r w:rsidR="00C60F5D" w:rsidRPr="00FE5328">
        <w:rPr>
          <w:rFonts w:ascii="Traditional Arabic" w:eastAsia="Calibri" w:hAnsi="Traditional Arabic" w:cs="Simplified Arabic" w:hint="cs"/>
          <w:b/>
          <w:color w:val="000000"/>
          <w:sz w:val="28"/>
          <w:szCs w:val="28"/>
          <w:rtl/>
          <w:lang w:eastAsia="en-US"/>
        </w:rPr>
        <w:t>ى الرسول</w:t>
      </w:r>
      <w:r w:rsidR="001417C9" w:rsidRPr="00FE5328">
        <w:rPr>
          <w:rFonts w:ascii="Traditional Arabic" w:eastAsia="Calibri" w:hAnsi="Traditional Arabic" w:cs="Simplified Arabic"/>
          <w:b/>
          <w:color w:val="000000"/>
          <w:sz w:val="28"/>
          <w:szCs w:val="28"/>
          <w:rtl/>
          <w:lang w:eastAsia="en-US"/>
        </w:rPr>
        <w:t xml:space="preserve"> </w:t>
      </w:r>
      <w:r w:rsidR="001417C9" w:rsidRPr="00FE5328">
        <w:rPr>
          <w:rFonts w:ascii="Traditional Arabic" w:eastAsia="Calibri" w:hAnsi="Traditional Arabic" w:cs="Simplified Arabic" w:hint="cs"/>
          <w:b/>
          <w:color w:val="000000"/>
          <w:sz w:val="28"/>
          <w:szCs w:val="28"/>
          <w:vertAlign w:val="superscript"/>
          <w:rtl/>
          <w:lang w:eastAsia="en-US"/>
        </w:rPr>
        <w:t>(</w:t>
      </w:r>
      <w:r w:rsidR="001417C9" w:rsidRPr="00FE5328">
        <w:rPr>
          <w:rFonts w:ascii="Traditional Arabic" w:eastAsia="Calibri" w:hAnsi="Traditional Arabic" w:cs="Simplified Arabic"/>
          <w:b/>
          <w:color w:val="000000"/>
          <w:sz w:val="28"/>
          <w:szCs w:val="28"/>
          <w:vertAlign w:val="superscript"/>
          <w:rtl/>
          <w:lang w:eastAsia="en-US"/>
        </w:rPr>
        <w:t>صلى الله عليه و</w:t>
      </w:r>
      <w:r w:rsidR="00A66B3A">
        <w:rPr>
          <w:rFonts w:ascii="Traditional Arabic" w:eastAsia="Calibri" w:hAnsi="Traditional Arabic" w:cs="Simplified Arabic" w:hint="cs"/>
          <w:b/>
          <w:color w:val="000000"/>
          <w:sz w:val="28"/>
          <w:szCs w:val="28"/>
          <w:vertAlign w:val="superscript"/>
          <w:rtl/>
          <w:lang w:eastAsia="en-US"/>
        </w:rPr>
        <w:t>آ</w:t>
      </w:r>
      <w:r w:rsidR="001417C9" w:rsidRPr="00FE5328">
        <w:rPr>
          <w:rFonts w:ascii="Traditional Arabic" w:eastAsia="Calibri" w:hAnsi="Traditional Arabic" w:cs="Simplified Arabic" w:hint="cs"/>
          <w:b/>
          <w:color w:val="000000"/>
          <w:sz w:val="28"/>
          <w:szCs w:val="28"/>
          <w:vertAlign w:val="superscript"/>
          <w:rtl/>
          <w:lang w:eastAsia="en-US"/>
        </w:rPr>
        <w:t>له)</w:t>
      </w:r>
      <w:r w:rsidR="001417C9" w:rsidRPr="00FE5328">
        <w:rPr>
          <w:rFonts w:ascii="Traditional Arabic" w:eastAsia="Calibri" w:hAnsi="Traditional Arabic" w:cs="Simplified Arabic"/>
          <w:b/>
          <w:color w:val="000000"/>
          <w:sz w:val="28"/>
          <w:szCs w:val="28"/>
          <w:rtl/>
          <w:lang w:eastAsia="en-US"/>
        </w:rPr>
        <w:t xml:space="preserve"> جَعَله </w:t>
      </w:r>
      <w:r w:rsidR="001417C9" w:rsidRPr="00A66B3A">
        <w:rPr>
          <w:rFonts w:ascii="Traditional Arabic" w:eastAsia="Calibri" w:hAnsi="Traditional Arabic" w:cs="Simplified Arabic"/>
          <w:b/>
          <w:sz w:val="28"/>
          <w:szCs w:val="28"/>
          <w:rtl/>
          <w:lang w:eastAsia="en-US"/>
        </w:rPr>
        <w:t xml:space="preserve">ثَقِيلاً من جهة عِظَم قدره </w:t>
      </w:r>
      <w:r w:rsidR="00A66B3A" w:rsidRPr="00A66B3A">
        <w:rPr>
          <w:rFonts w:ascii="Traditional Arabic" w:eastAsia="Calibri" w:hAnsi="Traditional Arabic" w:cs="Simplified Arabic"/>
          <w:b/>
          <w:sz w:val="28"/>
          <w:szCs w:val="28"/>
          <w:rtl/>
          <w:lang w:eastAsia="en-US"/>
        </w:rPr>
        <w:t>وجَلال</w:t>
      </w:r>
      <w:r w:rsidR="001417C9" w:rsidRPr="00A66B3A">
        <w:rPr>
          <w:rFonts w:ascii="Traditional Arabic" w:eastAsia="Calibri" w:hAnsi="Traditional Arabic" w:cs="Simplified Arabic"/>
          <w:b/>
          <w:sz w:val="28"/>
          <w:szCs w:val="28"/>
          <w:rtl/>
          <w:lang w:eastAsia="en-US"/>
        </w:rPr>
        <w:t xml:space="preserve"> خَطَره، وأَنه </w:t>
      </w:r>
      <w:r w:rsidR="001417C9" w:rsidRPr="00FE5328">
        <w:rPr>
          <w:rFonts w:ascii="Traditional Arabic" w:eastAsia="Calibri" w:hAnsi="Traditional Arabic" w:cs="Simplified Arabic"/>
          <w:b/>
          <w:color w:val="000000"/>
          <w:sz w:val="28"/>
          <w:szCs w:val="28"/>
          <w:rtl/>
          <w:lang w:eastAsia="en-US"/>
        </w:rPr>
        <w:t>ليس بسَفْساف الكلام الذي يُسْتَخَفُّ به، فكل شيء نفيس</w:t>
      </w:r>
      <w:r w:rsidR="001417C9" w:rsidRPr="00FE5328">
        <w:rPr>
          <w:rFonts w:ascii="Traditional Arabic" w:eastAsia="Calibri" w:hAnsi="Traditional Arabic" w:cs="Simplified Arabic" w:hint="cs"/>
          <w:b/>
          <w:color w:val="000000"/>
          <w:sz w:val="28"/>
          <w:szCs w:val="28"/>
          <w:rtl/>
          <w:lang w:eastAsia="en-US"/>
        </w:rPr>
        <w:t xml:space="preserve"> و</w:t>
      </w:r>
      <w:r w:rsidR="001417C9" w:rsidRPr="00FE5328">
        <w:rPr>
          <w:rFonts w:ascii="Traditional Arabic" w:eastAsia="Calibri" w:hAnsi="Traditional Arabic" w:cs="Simplified Arabic"/>
          <w:b/>
          <w:color w:val="000000"/>
          <w:sz w:val="28"/>
          <w:szCs w:val="28"/>
          <w:rtl/>
          <w:lang w:eastAsia="en-US"/>
        </w:rPr>
        <w:t>خَطيرٍ فهو ثَقَل</w:t>
      </w:r>
      <w:r w:rsidR="001417C9" w:rsidRPr="00FE5328">
        <w:rPr>
          <w:rFonts w:ascii="Traditional Arabic" w:eastAsia="Calibri" w:hAnsi="Traditional Arabic" w:cs="Simplified Arabic" w:hint="cs"/>
          <w:b/>
          <w:color w:val="000000"/>
          <w:sz w:val="28"/>
          <w:szCs w:val="28"/>
          <w:rtl/>
          <w:lang w:eastAsia="en-US"/>
        </w:rPr>
        <w:t>.</w:t>
      </w:r>
    </w:p>
    <w:p w:rsidR="005C7757" w:rsidRDefault="005C7757" w:rsidP="00A03484">
      <w:pPr>
        <w:jc w:val="both"/>
        <w:rPr>
          <w:rFonts w:ascii="Traditional Arabic" w:eastAsia="Calibri" w:hAnsi="Traditional Arabic" w:cs="Simplified Arabic"/>
          <w:b/>
          <w:color w:val="000000"/>
          <w:sz w:val="28"/>
          <w:szCs w:val="28"/>
          <w:rtl/>
          <w:lang w:eastAsia="en-US"/>
        </w:rPr>
      </w:pPr>
      <w:r>
        <w:rPr>
          <w:rFonts w:ascii="Traditional Arabic" w:eastAsia="Calibri" w:hAnsi="Traditional Arabic" w:cs="Simplified Arabic" w:hint="cs"/>
          <w:b/>
          <w:color w:val="000000"/>
          <w:sz w:val="28"/>
          <w:szCs w:val="28"/>
          <w:rtl/>
          <w:lang w:eastAsia="en-US"/>
        </w:rPr>
        <w:t xml:space="preserve"> </w:t>
      </w:r>
      <w:r w:rsidR="00FE5328">
        <w:rPr>
          <w:rFonts w:ascii="Traditional Arabic" w:eastAsia="Calibri" w:hAnsi="Traditional Arabic" w:cs="Simplified Arabic" w:hint="cs"/>
          <w:b/>
          <w:color w:val="000000"/>
          <w:sz w:val="28"/>
          <w:szCs w:val="28"/>
          <w:rtl/>
          <w:lang w:eastAsia="en-US"/>
        </w:rPr>
        <w:t>............................</w:t>
      </w:r>
    </w:p>
    <w:p w:rsidR="001417C9" w:rsidRPr="00FE5328" w:rsidRDefault="001417C9" w:rsidP="00FE5328">
      <w:pPr>
        <w:pStyle w:val="ListParagraph"/>
        <w:numPr>
          <w:ilvl w:val="0"/>
          <w:numId w:val="16"/>
        </w:numPr>
        <w:jc w:val="both"/>
        <w:rPr>
          <w:rFonts w:ascii="Traditional Arabic" w:eastAsia="Calibri" w:hAnsi="Traditional Arabic" w:cs="Simplified Arabic"/>
          <w:b/>
          <w:color w:val="000000"/>
          <w:sz w:val="28"/>
          <w:szCs w:val="28"/>
          <w:lang w:eastAsia="en-US"/>
        </w:rPr>
      </w:pPr>
      <w:r w:rsidRPr="00FE5328">
        <w:rPr>
          <w:rFonts w:ascii="Traditional Arabic" w:eastAsia="Calibri" w:hAnsi="Traditional Arabic" w:cs="Simplified Arabic" w:hint="cs"/>
          <w:b/>
          <w:sz w:val="28"/>
          <w:szCs w:val="28"/>
          <w:rtl/>
          <w:lang w:eastAsia="en-US"/>
        </w:rPr>
        <w:t xml:space="preserve"> عبّر الرسول </w:t>
      </w:r>
      <w:r w:rsidRPr="00FE5328">
        <w:rPr>
          <w:rFonts w:ascii="Traditional Arabic" w:eastAsia="Calibri" w:hAnsi="Traditional Arabic" w:cs="Simplified Arabic" w:hint="cs"/>
          <w:b/>
          <w:sz w:val="28"/>
          <w:szCs w:val="28"/>
          <w:vertAlign w:val="superscript"/>
          <w:rtl/>
          <w:lang w:eastAsia="en-US"/>
        </w:rPr>
        <w:t>(صلى الله عليه وآله وسلم)</w:t>
      </w:r>
      <w:r w:rsidRPr="00FE5328">
        <w:rPr>
          <w:rFonts w:ascii="Traditional Arabic" w:eastAsia="Calibri" w:hAnsi="Traditional Arabic" w:cs="Simplified Arabic" w:hint="cs"/>
          <w:b/>
          <w:sz w:val="28"/>
          <w:szCs w:val="28"/>
          <w:rtl/>
          <w:lang w:eastAsia="en-US"/>
        </w:rPr>
        <w:t xml:space="preserve"> بالثّقلان </w:t>
      </w:r>
      <w:r w:rsidRPr="00FE5328">
        <w:rPr>
          <w:rFonts w:ascii="Traditional Arabic" w:eastAsia="Calibri" w:hAnsi="Traditional Arabic" w:cs="Simplified Arabic"/>
          <w:b/>
          <w:sz w:val="28"/>
          <w:szCs w:val="28"/>
          <w:rtl/>
          <w:lang w:eastAsia="en-US"/>
        </w:rPr>
        <w:t xml:space="preserve">لأَن الأَخذ </w:t>
      </w:r>
      <w:r w:rsidRPr="00FE5328">
        <w:rPr>
          <w:rFonts w:ascii="Traditional Arabic" w:eastAsia="Calibri" w:hAnsi="Traditional Arabic" w:cs="Simplified Arabic"/>
          <w:b/>
          <w:color w:val="000000"/>
          <w:sz w:val="28"/>
          <w:szCs w:val="28"/>
          <w:rtl/>
          <w:lang w:eastAsia="en-US"/>
        </w:rPr>
        <w:t>بهما ثَقِيل والعمل بهما ثَقِيل، وأَصل الثَّقَل أَن</w:t>
      </w:r>
      <w:r w:rsidRPr="00FE5328">
        <w:rPr>
          <w:rFonts w:ascii="Traditional Arabic" w:eastAsia="Calibri" w:hAnsi="Traditional Arabic" w:cs="Simplified Arabic" w:hint="cs"/>
          <w:b/>
          <w:color w:val="000000"/>
          <w:sz w:val="28"/>
          <w:szCs w:val="28"/>
          <w:rtl/>
          <w:lang w:eastAsia="en-US"/>
        </w:rPr>
        <w:t>ّ</w:t>
      </w:r>
      <w:r w:rsidRPr="00FE5328">
        <w:rPr>
          <w:rFonts w:ascii="Traditional Arabic" w:eastAsia="Calibri" w:hAnsi="Traditional Arabic" w:cs="Simplified Arabic"/>
          <w:b/>
          <w:color w:val="000000"/>
          <w:sz w:val="28"/>
          <w:szCs w:val="28"/>
          <w:rtl/>
          <w:lang w:eastAsia="en-US"/>
        </w:rPr>
        <w:t xml:space="preserve"> العرب تقول لكل شيءٍ نَفيس </w:t>
      </w:r>
      <w:r w:rsidRPr="00FE5328">
        <w:rPr>
          <w:rFonts w:ascii="Traditional Arabic" w:eastAsia="Calibri" w:hAnsi="Traditional Arabic" w:cs="Simplified Arabic" w:hint="cs"/>
          <w:b/>
          <w:color w:val="000000"/>
          <w:sz w:val="28"/>
          <w:szCs w:val="28"/>
          <w:rtl/>
          <w:lang w:eastAsia="en-US"/>
        </w:rPr>
        <w:t>و</w:t>
      </w:r>
      <w:r w:rsidRPr="00FE5328">
        <w:rPr>
          <w:rFonts w:ascii="Traditional Arabic" w:eastAsia="Calibri" w:hAnsi="Traditional Arabic" w:cs="Simplified Arabic"/>
          <w:b/>
          <w:color w:val="000000"/>
          <w:sz w:val="28"/>
          <w:szCs w:val="28"/>
          <w:rtl/>
          <w:lang w:eastAsia="en-US"/>
        </w:rPr>
        <w:t>خَطِير ثَقَل، فسمَّاهما</w:t>
      </w:r>
      <w:r w:rsidRPr="00FE5328">
        <w:rPr>
          <w:rFonts w:ascii="Traditional Arabic" w:eastAsia="Calibri" w:hAnsi="Traditional Arabic" w:cs="Simplified Arabic" w:hint="cs"/>
          <w:b/>
          <w:color w:val="000000"/>
          <w:sz w:val="28"/>
          <w:szCs w:val="28"/>
          <w:rtl/>
          <w:lang w:eastAsia="en-US"/>
        </w:rPr>
        <w:t xml:space="preserve"> </w:t>
      </w:r>
      <w:r w:rsidRPr="00FE5328">
        <w:rPr>
          <w:rFonts w:ascii="Traditional Arabic" w:eastAsia="Calibri" w:hAnsi="Traditional Arabic" w:cs="Simplified Arabic" w:hint="cs"/>
          <w:b/>
          <w:color w:val="000000"/>
          <w:sz w:val="28"/>
          <w:szCs w:val="28"/>
          <w:vertAlign w:val="superscript"/>
          <w:rtl/>
          <w:lang w:eastAsia="en-US"/>
        </w:rPr>
        <w:t>(صلى الله عليه وآله)</w:t>
      </w:r>
      <w:r w:rsidRPr="00FE5328">
        <w:rPr>
          <w:rFonts w:ascii="Traditional Arabic" w:eastAsia="Calibri" w:hAnsi="Traditional Arabic" w:cs="Simplified Arabic"/>
          <w:b/>
          <w:color w:val="000000"/>
          <w:sz w:val="28"/>
          <w:szCs w:val="28"/>
          <w:rtl/>
          <w:lang w:eastAsia="en-US"/>
        </w:rPr>
        <w:t xml:space="preserve"> ثَقَلين إِعظاماً لقدرهما وتفخيماً لشأْنهما</w:t>
      </w:r>
      <w:r w:rsidRPr="00FE5328">
        <w:rPr>
          <w:rFonts w:ascii="Traditional Arabic" w:eastAsia="Calibri" w:hAnsi="Traditional Arabic" w:cs="Simplified Arabic" w:hint="cs"/>
          <w:b/>
          <w:color w:val="000000"/>
          <w:sz w:val="28"/>
          <w:szCs w:val="28"/>
          <w:rtl/>
          <w:lang w:eastAsia="en-US"/>
        </w:rPr>
        <w:t>.</w:t>
      </w:r>
    </w:p>
    <w:p w:rsidR="00C03998" w:rsidRDefault="001417C9" w:rsidP="00C03998">
      <w:pPr>
        <w:jc w:val="both"/>
        <w:rPr>
          <w:rFonts w:ascii="Traditional Arabic" w:eastAsia="Calibri" w:hAnsi="Traditional Arabic" w:cs="Simplified Arabic"/>
          <w:b/>
          <w:color w:val="000000"/>
          <w:sz w:val="28"/>
          <w:szCs w:val="28"/>
          <w:rtl/>
          <w:lang w:eastAsia="en-US"/>
        </w:rPr>
      </w:pPr>
      <w:r w:rsidRPr="00F248ED">
        <w:rPr>
          <w:rFonts w:ascii="Traditional Arabic" w:eastAsia="Calibri" w:hAnsi="Traditional Arabic" w:cs="Simplified Arabic"/>
          <w:b/>
          <w:color w:val="000000"/>
          <w:sz w:val="28"/>
          <w:szCs w:val="28"/>
          <w:rtl/>
          <w:lang w:eastAsia="en-US"/>
        </w:rPr>
        <w:t xml:space="preserve"> والمراد من "الث</w:t>
      </w:r>
      <w:r w:rsidRPr="00F248ED">
        <w:rPr>
          <w:rFonts w:ascii="Traditional Arabic" w:eastAsia="Calibri" w:hAnsi="Traditional Arabic" w:cs="Simplified Arabic" w:hint="cs"/>
          <w:b/>
          <w:color w:val="000000"/>
          <w:sz w:val="28"/>
          <w:szCs w:val="28"/>
          <w:rtl/>
          <w:lang w:eastAsia="en-US"/>
        </w:rPr>
        <w:t>ّ</w:t>
      </w:r>
      <w:r w:rsidRPr="00F248ED">
        <w:rPr>
          <w:rFonts w:ascii="Traditional Arabic" w:eastAsia="Calibri" w:hAnsi="Traditional Arabic" w:cs="Simplified Arabic"/>
          <w:b/>
          <w:color w:val="000000"/>
          <w:sz w:val="28"/>
          <w:szCs w:val="28"/>
          <w:rtl/>
          <w:lang w:eastAsia="en-US"/>
        </w:rPr>
        <w:t xml:space="preserve">قلين" في </w:t>
      </w:r>
      <w:r w:rsidRPr="00A66B3A">
        <w:rPr>
          <w:rFonts w:ascii="Traditional Arabic" w:eastAsia="Calibri" w:hAnsi="Traditional Arabic" w:cs="Simplified Arabic"/>
          <w:b/>
          <w:color w:val="000000"/>
          <w:sz w:val="28"/>
          <w:szCs w:val="28"/>
          <w:rtl/>
          <w:lang w:eastAsia="en-US"/>
        </w:rPr>
        <w:t xml:space="preserve">الحديث </w:t>
      </w:r>
      <w:r w:rsidRPr="00A66B3A">
        <w:rPr>
          <w:rFonts w:ascii="Traditional Arabic" w:eastAsia="Calibri" w:hAnsi="Traditional Arabic" w:cs="Simplified Arabic"/>
          <w:b/>
          <w:sz w:val="28"/>
          <w:szCs w:val="28"/>
          <w:rtl/>
          <w:lang w:eastAsia="en-US"/>
        </w:rPr>
        <w:t xml:space="preserve">هو القرآن </w:t>
      </w:r>
      <w:r w:rsidRPr="00A66B3A">
        <w:rPr>
          <w:rFonts w:ascii="Traditional Arabic" w:eastAsia="Calibri" w:hAnsi="Traditional Arabic" w:cs="Simplified Arabic"/>
          <w:b/>
          <w:color w:val="000000"/>
          <w:sz w:val="28"/>
          <w:szCs w:val="28"/>
          <w:rtl/>
          <w:lang w:eastAsia="en-US"/>
        </w:rPr>
        <w:t>والعترة</w:t>
      </w:r>
      <w:r w:rsidRPr="00A66B3A">
        <w:rPr>
          <w:rFonts w:ascii="Traditional Arabic" w:eastAsia="Calibri" w:hAnsi="Traditional Arabic" w:cs="Simplified Arabic" w:hint="cs"/>
          <w:b/>
          <w:color w:val="000000"/>
          <w:sz w:val="28"/>
          <w:szCs w:val="28"/>
          <w:rtl/>
          <w:lang w:eastAsia="en-US"/>
        </w:rPr>
        <w:t>؛</w:t>
      </w:r>
      <w:r w:rsidRPr="00A66B3A">
        <w:rPr>
          <w:rFonts w:ascii="Traditional Arabic" w:eastAsia="Calibri" w:hAnsi="Traditional Arabic" w:cs="Simplified Arabic"/>
          <w:b/>
          <w:color w:val="000000"/>
          <w:sz w:val="28"/>
          <w:szCs w:val="28"/>
          <w:rtl/>
          <w:lang w:eastAsia="en-US"/>
        </w:rPr>
        <w:t xml:space="preserve"> لأن</w:t>
      </w:r>
      <w:r w:rsidRPr="00A66B3A">
        <w:rPr>
          <w:rFonts w:ascii="Traditional Arabic" w:eastAsia="Calibri" w:hAnsi="Traditional Arabic" w:cs="Simplified Arabic" w:hint="cs"/>
          <w:b/>
          <w:color w:val="000000"/>
          <w:sz w:val="28"/>
          <w:szCs w:val="28"/>
          <w:rtl/>
          <w:lang w:eastAsia="en-US"/>
        </w:rPr>
        <w:t>ّ</w:t>
      </w:r>
      <w:r w:rsidRPr="00A66B3A">
        <w:rPr>
          <w:rFonts w:ascii="Traditional Arabic" w:eastAsia="Calibri" w:hAnsi="Traditional Arabic" w:cs="Simplified Arabic"/>
          <w:b/>
          <w:color w:val="000000"/>
          <w:sz w:val="28"/>
          <w:szCs w:val="28"/>
          <w:rtl/>
          <w:lang w:eastAsia="en-US"/>
        </w:rPr>
        <w:t>هما</w:t>
      </w:r>
      <w:r w:rsidRPr="00F248ED">
        <w:rPr>
          <w:rFonts w:ascii="Traditional Arabic" w:eastAsia="Calibri" w:hAnsi="Traditional Arabic" w:cs="Simplified Arabic"/>
          <w:b/>
          <w:color w:val="000000"/>
          <w:sz w:val="28"/>
          <w:szCs w:val="28"/>
          <w:rtl/>
          <w:lang w:eastAsia="en-US"/>
        </w:rPr>
        <w:t xml:space="preserve"> مصدر</w:t>
      </w:r>
      <w:r w:rsidRPr="00F248ED">
        <w:rPr>
          <w:rFonts w:ascii="Traditional Arabic" w:eastAsia="Calibri" w:hAnsi="Traditional Arabic" w:cs="Simplified Arabic" w:hint="cs"/>
          <w:b/>
          <w:color w:val="000000"/>
          <w:sz w:val="28"/>
          <w:szCs w:val="28"/>
          <w:rtl/>
          <w:lang w:eastAsia="en-US"/>
        </w:rPr>
        <w:t>ا</w:t>
      </w:r>
      <w:r w:rsidRPr="00F248ED">
        <w:rPr>
          <w:rFonts w:ascii="Traditional Arabic" w:eastAsia="Calibri" w:hAnsi="Traditional Arabic" w:cs="Simplified Arabic"/>
          <w:b/>
          <w:color w:val="000000"/>
          <w:sz w:val="28"/>
          <w:szCs w:val="28"/>
          <w:rtl/>
          <w:lang w:eastAsia="en-US"/>
        </w:rPr>
        <w:t xml:space="preserve"> </w:t>
      </w:r>
      <w:r w:rsidRPr="00F248ED">
        <w:rPr>
          <w:rFonts w:ascii="Traditional Arabic" w:eastAsia="Calibri" w:hAnsi="Traditional Arabic" w:cs="Simplified Arabic" w:hint="cs"/>
          <w:b/>
          <w:color w:val="000000"/>
          <w:sz w:val="28"/>
          <w:szCs w:val="28"/>
          <w:rtl/>
          <w:lang w:eastAsia="en-US"/>
        </w:rPr>
        <w:t>ت</w:t>
      </w:r>
      <w:r w:rsidRPr="00F248ED">
        <w:rPr>
          <w:rFonts w:ascii="Traditional Arabic" w:eastAsia="Calibri" w:hAnsi="Traditional Arabic" w:cs="Simplified Arabic"/>
          <w:b/>
          <w:color w:val="000000"/>
          <w:sz w:val="28"/>
          <w:szCs w:val="28"/>
          <w:rtl/>
          <w:lang w:eastAsia="en-US"/>
        </w:rPr>
        <w:t>شر</w:t>
      </w:r>
      <w:r w:rsidRPr="00F248ED">
        <w:rPr>
          <w:rFonts w:ascii="Traditional Arabic" w:eastAsia="Calibri" w:hAnsi="Traditional Arabic" w:cs="Simplified Arabic" w:hint="cs"/>
          <w:b/>
          <w:color w:val="000000"/>
          <w:sz w:val="28"/>
          <w:szCs w:val="28"/>
          <w:rtl/>
          <w:lang w:eastAsia="en-US"/>
        </w:rPr>
        <w:t>ي</w:t>
      </w:r>
      <w:r w:rsidRPr="00F248ED">
        <w:rPr>
          <w:rFonts w:ascii="Traditional Arabic" w:eastAsia="Calibri" w:hAnsi="Traditional Arabic" w:cs="Simplified Arabic"/>
          <w:b/>
          <w:color w:val="000000"/>
          <w:sz w:val="28"/>
          <w:szCs w:val="28"/>
          <w:rtl/>
          <w:lang w:eastAsia="en-US"/>
        </w:rPr>
        <w:t>ع الأحكام، و</w:t>
      </w:r>
      <w:r w:rsidRPr="00F248ED">
        <w:rPr>
          <w:rFonts w:ascii="Traditional Arabic" w:eastAsia="Calibri" w:hAnsi="Traditional Arabic" w:cs="Simplified Arabic" w:hint="cs"/>
          <w:b/>
          <w:color w:val="000000"/>
          <w:sz w:val="28"/>
          <w:szCs w:val="28"/>
          <w:rtl/>
          <w:lang w:eastAsia="en-US"/>
        </w:rPr>
        <w:t xml:space="preserve">لأنَّهما </w:t>
      </w:r>
      <w:r w:rsidRPr="00F248ED">
        <w:rPr>
          <w:rFonts w:ascii="Traditional Arabic" w:eastAsia="Calibri" w:hAnsi="Traditional Arabic" w:cs="Simplified Arabic"/>
          <w:b/>
          <w:color w:val="000000"/>
          <w:sz w:val="28"/>
          <w:szCs w:val="28"/>
          <w:rtl/>
          <w:lang w:eastAsia="en-US"/>
        </w:rPr>
        <w:t>المرشدان إلى العمل الصالح.</w:t>
      </w:r>
    </w:p>
    <w:p w:rsidR="001301D8" w:rsidRDefault="00C03998" w:rsidP="0002299B">
      <w:pPr>
        <w:jc w:val="both"/>
        <w:rPr>
          <w:rFonts w:ascii="Traditional Arabic" w:eastAsia="Calibri" w:hAnsi="Traditional Arabic" w:cs="Simplified Arabic"/>
          <w:b/>
          <w:color w:val="000000"/>
          <w:sz w:val="28"/>
          <w:szCs w:val="28"/>
          <w:rtl/>
          <w:lang w:eastAsia="en-US"/>
        </w:rPr>
      </w:pPr>
      <w:r>
        <w:rPr>
          <w:rFonts w:ascii="Traditional Arabic" w:eastAsia="Calibri" w:hAnsi="Traditional Arabic" w:cs="Simplified Arabic" w:hint="cs"/>
          <w:b/>
          <w:color w:val="000000"/>
          <w:sz w:val="28"/>
          <w:szCs w:val="28"/>
          <w:rtl/>
          <w:lang w:eastAsia="en-US"/>
        </w:rPr>
        <w:t>...............................................</w:t>
      </w:r>
    </w:p>
    <w:p w:rsidR="00C60F5D" w:rsidRDefault="00C60F5D" w:rsidP="0002299B">
      <w:pPr>
        <w:jc w:val="both"/>
        <w:rPr>
          <w:rFonts w:ascii="Traditional Arabic" w:eastAsia="Calibri" w:hAnsi="Traditional Arabic" w:cs="Simplified Arabic"/>
          <w:b/>
          <w:color w:val="000000"/>
          <w:sz w:val="28"/>
          <w:szCs w:val="28"/>
          <w:rtl/>
          <w:lang w:eastAsia="en-US"/>
        </w:rPr>
      </w:pPr>
    </w:p>
    <w:p w:rsidR="001301D8" w:rsidRPr="00E65242" w:rsidRDefault="001301D8" w:rsidP="00105ED0">
      <w:pPr>
        <w:pStyle w:val="ListParagraph"/>
        <w:numPr>
          <w:ilvl w:val="0"/>
          <w:numId w:val="9"/>
        </w:numPr>
        <w:shd w:val="clear" w:color="auto" w:fill="B2A1C7" w:themeFill="accent4" w:themeFillTint="99"/>
        <w:jc w:val="both"/>
        <w:rPr>
          <w:rFonts w:ascii="Traditional Arabic" w:eastAsia="Calibri" w:hAnsi="Traditional Arabic" w:cs="Simplified Arabic"/>
          <w:bCs/>
          <w:color w:val="000000"/>
          <w:sz w:val="28"/>
          <w:szCs w:val="28"/>
          <w:rtl/>
          <w:lang w:eastAsia="en-US"/>
        </w:rPr>
      </w:pPr>
      <w:r w:rsidRPr="00E65242">
        <w:rPr>
          <w:rFonts w:ascii="Traditional Arabic" w:eastAsia="Calibri" w:hAnsi="Traditional Arabic" w:cs="Simplified Arabic" w:hint="cs"/>
          <w:bCs/>
          <w:color w:val="000000"/>
          <w:sz w:val="28"/>
          <w:szCs w:val="28"/>
          <w:rtl/>
          <w:lang w:eastAsia="en-US"/>
        </w:rPr>
        <w:t>الثقل الأكبر</w:t>
      </w:r>
    </w:p>
    <w:p w:rsidR="00E65242" w:rsidRPr="009E418C" w:rsidRDefault="00FE5328" w:rsidP="00FE5328">
      <w:pPr>
        <w:jc w:val="both"/>
        <w:rPr>
          <w:rFonts w:ascii="Traditional Arabic" w:eastAsia="Calibri" w:hAnsi="Traditional Arabic" w:cs="Simplified Arabic"/>
          <w:bCs/>
          <w:color w:val="000000"/>
          <w:sz w:val="28"/>
          <w:szCs w:val="28"/>
          <w:highlight w:val="lightGray"/>
          <w:lang w:eastAsia="en-US"/>
        </w:rPr>
      </w:pPr>
      <w:r>
        <w:rPr>
          <w:rFonts w:ascii="Traditional Arabic" w:eastAsia="Calibri" w:hAnsi="Traditional Arabic" w:cs="Simplified Arabic" w:hint="cs"/>
          <w:bCs/>
          <w:color w:val="000000"/>
          <w:sz w:val="28"/>
          <w:szCs w:val="28"/>
          <w:highlight w:val="lightGray"/>
          <w:rtl/>
          <w:lang w:eastAsia="en-US"/>
        </w:rPr>
        <w:t xml:space="preserve">  </w:t>
      </w:r>
    </w:p>
    <w:p w:rsidR="00FE5328" w:rsidRPr="00A66B3A" w:rsidRDefault="00FE5328" w:rsidP="00A66B3A">
      <w:pPr>
        <w:jc w:val="both"/>
        <w:rPr>
          <w:rFonts w:ascii="Traditional Arabic" w:eastAsia="Calibri" w:hAnsi="Traditional Arabic" w:cs="Simplified Arabic"/>
          <w:bCs/>
          <w:color w:val="000000"/>
          <w:sz w:val="28"/>
          <w:szCs w:val="28"/>
          <w:lang w:eastAsia="en-US"/>
        </w:rPr>
      </w:pPr>
      <w:r w:rsidRPr="00A66B3A">
        <w:rPr>
          <w:rFonts w:ascii="Traditional Arabic" w:eastAsia="Calibri" w:hAnsi="Traditional Arabic" w:cs="Simplified Arabic" w:hint="cs"/>
          <w:bCs/>
          <w:color w:val="000000"/>
          <w:sz w:val="28"/>
          <w:szCs w:val="28"/>
          <w:rtl/>
          <w:lang w:eastAsia="en-US"/>
        </w:rPr>
        <w:t>القرآن الكريم</w:t>
      </w:r>
    </w:p>
    <w:p w:rsidR="00FE5328" w:rsidRPr="009E418C" w:rsidRDefault="00FE5328" w:rsidP="00FE5328">
      <w:pPr>
        <w:jc w:val="both"/>
        <w:rPr>
          <w:rFonts w:ascii="Traditional Arabic" w:eastAsia="Calibri" w:hAnsi="Traditional Arabic" w:cs="Simplified Arabic"/>
          <w:bCs/>
          <w:color w:val="000000"/>
          <w:sz w:val="28"/>
          <w:szCs w:val="28"/>
          <w:highlight w:val="lightGray"/>
          <w:lang w:eastAsia="en-US"/>
        </w:rPr>
      </w:pPr>
      <w:r>
        <w:rPr>
          <w:rFonts w:ascii="Traditional Arabic" w:eastAsia="Calibri" w:hAnsi="Traditional Arabic" w:cs="Simplified Arabic" w:hint="cs"/>
          <w:bCs/>
          <w:color w:val="000000"/>
          <w:sz w:val="28"/>
          <w:szCs w:val="28"/>
          <w:highlight w:val="lightGray"/>
          <w:rtl/>
          <w:lang w:eastAsia="en-US"/>
        </w:rPr>
        <w:t xml:space="preserve">  </w:t>
      </w:r>
    </w:p>
    <w:p w:rsidR="009E418C" w:rsidRDefault="009E418C" w:rsidP="00495F74">
      <w:pPr>
        <w:jc w:val="both"/>
        <w:rPr>
          <w:rFonts w:ascii="Traditional Arabic" w:eastAsia="Calibri" w:hAnsi="Traditional Arabic" w:cs="Simplified Arabic"/>
          <w:bCs/>
          <w:color w:val="000000"/>
          <w:sz w:val="28"/>
          <w:szCs w:val="28"/>
          <w:lang w:eastAsia="en-US"/>
        </w:rPr>
      </w:pPr>
    </w:p>
    <w:p w:rsidR="00E65242" w:rsidRDefault="00E65242" w:rsidP="00FE5328">
      <w:pPr>
        <w:ind w:firstLine="474"/>
        <w:jc w:val="both"/>
        <w:rPr>
          <w:rFonts w:ascii="Traditional Arabic" w:eastAsia="Calibri" w:hAnsi="Traditional Arabic" w:cs="Simplified Arabic"/>
          <w:bCs/>
          <w:color w:val="000000"/>
          <w:sz w:val="28"/>
          <w:szCs w:val="28"/>
          <w:rtl/>
          <w:lang w:eastAsia="en-US"/>
        </w:rPr>
      </w:pPr>
      <w:r>
        <w:rPr>
          <w:rFonts w:ascii="Traditional Arabic" w:eastAsia="Calibri" w:hAnsi="Traditional Arabic" w:cs="Simplified Arabic" w:hint="cs"/>
          <w:bCs/>
          <w:color w:val="000000"/>
          <w:sz w:val="28"/>
          <w:szCs w:val="28"/>
          <w:rtl/>
          <w:lang w:eastAsia="en-US"/>
        </w:rPr>
        <w:t xml:space="preserve"> </w:t>
      </w:r>
      <w:r w:rsidR="00495F74">
        <w:rPr>
          <w:rFonts w:ascii="Traditional Arabic" w:eastAsia="Calibri" w:hAnsi="Traditional Arabic" w:cs="Simplified Arabic" w:hint="cs"/>
          <w:bCs/>
          <w:color w:val="000000"/>
          <w:sz w:val="28"/>
          <w:szCs w:val="28"/>
          <w:rtl/>
          <w:lang w:eastAsia="en-US" w:bidi="ar-LB"/>
        </w:rPr>
        <w:t xml:space="preserve"> </w:t>
      </w:r>
      <w:r>
        <w:rPr>
          <w:rFonts w:ascii="Traditional Arabic" w:eastAsia="Calibri" w:hAnsi="Traditional Arabic" w:cs="Simplified Arabic" w:hint="cs"/>
          <w:bCs/>
          <w:color w:val="000000"/>
          <w:sz w:val="28"/>
          <w:szCs w:val="28"/>
          <w:rtl/>
          <w:lang w:eastAsia="en-US"/>
        </w:rPr>
        <w:t>يقول الإمام الخمينيّ (قد</w:t>
      </w:r>
      <w:r w:rsidR="00495F74">
        <w:rPr>
          <w:rFonts w:ascii="Traditional Arabic" w:eastAsia="Calibri" w:hAnsi="Traditional Arabic" w:cs="Simplified Arabic" w:hint="cs"/>
          <w:bCs/>
          <w:color w:val="000000"/>
          <w:sz w:val="28"/>
          <w:szCs w:val="28"/>
          <w:rtl/>
          <w:lang w:eastAsia="en-US"/>
        </w:rPr>
        <w:t>س سر</w:t>
      </w:r>
      <w:r>
        <w:rPr>
          <w:rFonts w:ascii="Traditional Arabic" w:eastAsia="Calibri" w:hAnsi="Traditional Arabic" w:cs="Simplified Arabic" w:hint="cs"/>
          <w:bCs/>
          <w:color w:val="000000"/>
          <w:sz w:val="28"/>
          <w:szCs w:val="28"/>
          <w:rtl/>
          <w:lang w:eastAsia="en-US"/>
        </w:rPr>
        <w:t>ه): "</w:t>
      </w:r>
      <w:r w:rsidR="001301D8" w:rsidRPr="00C74514">
        <w:rPr>
          <w:rFonts w:ascii="Traditional Arabic" w:eastAsia="Calibri" w:hAnsi="Traditional Arabic" w:cs="Simplified Arabic" w:hint="cs"/>
          <w:bCs/>
          <w:color w:val="000000"/>
          <w:sz w:val="28"/>
          <w:szCs w:val="28"/>
          <w:rtl/>
          <w:lang w:eastAsia="en-US"/>
        </w:rPr>
        <w:t xml:space="preserve">لقد </w:t>
      </w:r>
      <w:r w:rsidR="001301D8" w:rsidRPr="00C74514">
        <w:rPr>
          <w:rFonts w:ascii="Traditional Arabic" w:eastAsia="Calibri" w:hAnsi="Traditional Arabic" w:cs="Simplified Arabic"/>
          <w:bCs/>
          <w:color w:val="000000"/>
          <w:sz w:val="28"/>
          <w:szCs w:val="28"/>
          <w:rtl/>
          <w:lang w:eastAsia="en-US"/>
        </w:rPr>
        <w:t>تنز</w:t>
      </w:r>
      <w:r w:rsidR="001301D8" w:rsidRPr="00C74514">
        <w:rPr>
          <w:rFonts w:ascii="Traditional Arabic" w:eastAsia="Calibri" w:hAnsi="Traditional Arabic" w:cs="Simplified Arabic" w:hint="cs"/>
          <w:bCs/>
          <w:color w:val="000000"/>
          <w:sz w:val="28"/>
          <w:szCs w:val="28"/>
          <w:rtl/>
          <w:lang w:eastAsia="en-US"/>
        </w:rPr>
        <w:t>ّ</w:t>
      </w:r>
      <w:r w:rsidR="001301D8" w:rsidRPr="00C74514">
        <w:rPr>
          <w:rFonts w:ascii="Traditional Arabic" w:eastAsia="Calibri" w:hAnsi="Traditional Arabic" w:cs="Simplified Arabic"/>
          <w:bCs/>
          <w:color w:val="000000"/>
          <w:sz w:val="28"/>
          <w:szCs w:val="28"/>
          <w:rtl/>
          <w:lang w:eastAsia="en-US"/>
        </w:rPr>
        <w:t>ل القرآن الكريم من مقام الأحدي</w:t>
      </w:r>
      <w:r w:rsidR="001301D8" w:rsidRPr="00C74514">
        <w:rPr>
          <w:rFonts w:ascii="Traditional Arabic" w:eastAsia="Calibri" w:hAnsi="Traditional Arabic" w:cs="Simplified Arabic" w:hint="cs"/>
          <w:bCs/>
          <w:color w:val="000000"/>
          <w:sz w:val="28"/>
          <w:szCs w:val="28"/>
          <w:rtl/>
          <w:lang w:eastAsia="en-US"/>
        </w:rPr>
        <w:t>ّ</w:t>
      </w:r>
      <w:r w:rsidR="001301D8" w:rsidRPr="00C74514">
        <w:rPr>
          <w:rFonts w:ascii="Traditional Arabic" w:eastAsia="Calibri" w:hAnsi="Traditional Arabic" w:cs="Simplified Arabic"/>
          <w:bCs/>
          <w:color w:val="000000"/>
          <w:sz w:val="28"/>
          <w:szCs w:val="28"/>
          <w:rtl/>
          <w:lang w:eastAsia="en-US"/>
        </w:rPr>
        <w:t>ة الش</w:t>
      </w:r>
      <w:r w:rsidR="001301D8" w:rsidRPr="00C74514">
        <w:rPr>
          <w:rFonts w:ascii="Traditional Arabic" w:eastAsia="Calibri" w:hAnsi="Traditional Arabic" w:cs="Simplified Arabic" w:hint="cs"/>
          <w:bCs/>
          <w:color w:val="000000"/>
          <w:sz w:val="28"/>
          <w:szCs w:val="28"/>
          <w:rtl/>
          <w:lang w:eastAsia="en-US"/>
        </w:rPr>
        <w:t>ّ</w:t>
      </w:r>
      <w:r w:rsidR="001301D8" w:rsidRPr="00C74514">
        <w:rPr>
          <w:rFonts w:ascii="Traditional Arabic" w:eastAsia="Calibri" w:hAnsi="Traditional Arabic" w:cs="Simplified Arabic"/>
          <w:bCs/>
          <w:color w:val="000000"/>
          <w:sz w:val="28"/>
          <w:szCs w:val="28"/>
          <w:rtl/>
          <w:lang w:eastAsia="en-US"/>
        </w:rPr>
        <w:t>امخ بالكشف المحم</w:t>
      </w:r>
      <w:r w:rsidR="001301D8" w:rsidRPr="00C74514">
        <w:rPr>
          <w:rFonts w:ascii="Traditional Arabic" w:eastAsia="Calibri" w:hAnsi="Traditional Arabic" w:cs="Simplified Arabic" w:hint="cs"/>
          <w:bCs/>
          <w:color w:val="000000"/>
          <w:sz w:val="28"/>
          <w:szCs w:val="28"/>
          <w:rtl/>
          <w:lang w:eastAsia="en-US"/>
        </w:rPr>
        <w:t>ّ</w:t>
      </w:r>
      <w:r w:rsidR="001301D8" w:rsidRPr="00C74514">
        <w:rPr>
          <w:rFonts w:ascii="Traditional Arabic" w:eastAsia="Calibri" w:hAnsi="Traditional Arabic" w:cs="Simplified Arabic"/>
          <w:bCs/>
          <w:color w:val="000000"/>
          <w:sz w:val="28"/>
          <w:szCs w:val="28"/>
          <w:rtl/>
          <w:lang w:eastAsia="en-US"/>
        </w:rPr>
        <w:t>دي الت</w:t>
      </w:r>
      <w:r w:rsidR="001301D8" w:rsidRPr="00C74514">
        <w:rPr>
          <w:rFonts w:ascii="Traditional Arabic" w:eastAsia="Calibri" w:hAnsi="Traditional Arabic" w:cs="Simplified Arabic" w:hint="cs"/>
          <w:bCs/>
          <w:color w:val="000000"/>
          <w:sz w:val="28"/>
          <w:szCs w:val="28"/>
          <w:rtl/>
          <w:lang w:eastAsia="en-US"/>
        </w:rPr>
        <w:t>ّ</w:t>
      </w:r>
      <w:r w:rsidR="001301D8" w:rsidRPr="00C74514">
        <w:rPr>
          <w:rFonts w:ascii="Traditional Arabic" w:eastAsia="Calibri" w:hAnsi="Traditional Arabic" w:cs="Simplified Arabic"/>
          <w:bCs/>
          <w:color w:val="000000"/>
          <w:sz w:val="28"/>
          <w:szCs w:val="28"/>
          <w:rtl/>
          <w:lang w:eastAsia="en-US"/>
        </w:rPr>
        <w:t>ام لإرشاد العالمين، وليكون نقطة جمع لكل</w:t>
      </w:r>
      <w:r w:rsidR="001301D8" w:rsidRPr="00C74514">
        <w:rPr>
          <w:rFonts w:ascii="Traditional Arabic" w:eastAsia="Calibri" w:hAnsi="Traditional Arabic" w:cs="Simplified Arabic" w:hint="cs"/>
          <w:bCs/>
          <w:color w:val="000000"/>
          <w:sz w:val="28"/>
          <w:szCs w:val="28"/>
          <w:rtl/>
          <w:lang w:eastAsia="en-US"/>
        </w:rPr>
        <w:t>ّ</w:t>
      </w:r>
      <w:r w:rsidR="001301D8" w:rsidRPr="00C74514">
        <w:rPr>
          <w:rFonts w:ascii="Traditional Arabic" w:eastAsia="Calibri" w:hAnsi="Traditional Arabic" w:cs="Simplified Arabic"/>
          <w:bCs/>
          <w:color w:val="000000"/>
          <w:sz w:val="28"/>
          <w:szCs w:val="28"/>
          <w:rtl/>
          <w:lang w:eastAsia="en-US"/>
        </w:rPr>
        <w:t xml:space="preserve"> المسلمين، بل للعائلة البشري</w:t>
      </w:r>
      <w:r w:rsidR="001301D8" w:rsidRPr="00C74514">
        <w:rPr>
          <w:rFonts w:ascii="Traditional Arabic" w:eastAsia="Calibri" w:hAnsi="Traditional Arabic" w:cs="Simplified Arabic" w:hint="cs"/>
          <w:bCs/>
          <w:color w:val="000000"/>
          <w:sz w:val="28"/>
          <w:szCs w:val="28"/>
          <w:rtl/>
          <w:lang w:eastAsia="en-US"/>
        </w:rPr>
        <w:t>ّ</w:t>
      </w:r>
      <w:r w:rsidR="001301D8" w:rsidRPr="00C74514">
        <w:rPr>
          <w:rFonts w:ascii="Traditional Arabic" w:eastAsia="Calibri" w:hAnsi="Traditional Arabic" w:cs="Simplified Arabic"/>
          <w:bCs/>
          <w:color w:val="000000"/>
          <w:sz w:val="28"/>
          <w:szCs w:val="28"/>
          <w:rtl/>
          <w:lang w:eastAsia="en-US"/>
        </w:rPr>
        <w:t>ة جمعاء، هادفًا إيصالها إلى ما ينبغي أن تصل إليه، وتحرير وليد علم الأسماء</w:t>
      </w:r>
      <w:r w:rsidR="00A1048D">
        <w:rPr>
          <w:rFonts w:ascii="Traditional Arabic" w:eastAsia="Calibri" w:hAnsi="Traditional Arabic" w:cs="Simplified Arabic" w:hint="cs"/>
          <w:bCs/>
          <w:color w:val="000000"/>
          <w:sz w:val="28"/>
          <w:szCs w:val="28"/>
          <w:rtl/>
          <w:lang w:eastAsia="en-US"/>
        </w:rPr>
        <w:t xml:space="preserve"> (أي الإنسان)،</w:t>
      </w:r>
      <w:r w:rsidR="001301D8" w:rsidRPr="00C74514">
        <w:rPr>
          <w:rFonts w:ascii="Traditional Arabic" w:eastAsia="Calibri" w:hAnsi="Traditional Arabic" w:cs="Simplified Arabic"/>
          <w:bCs/>
          <w:color w:val="000000"/>
          <w:sz w:val="28"/>
          <w:szCs w:val="28"/>
          <w:rtl/>
          <w:lang w:eastAsia="en-US"/>
        </w:rPr>
        <w:t xml:space="preserve"> من شر</w:t>
      </w:r>
      <w:r w:rsidR="001301D8" w:rsidRPr="00C74514">
        <w:rPr>
          <w:rFonts w:ascii="Traditional Arabic" w:eastAsia="Calibri" w:hAnsi="Traditional Arabic" w:cs="Simplified Arabic" w:hint="cs"/>
          <w:bCs/>
          <w:color w:val="000000"/>
          <w:sz w:val="28"/>
          <w:szCs w:val="28"/>
          <w:rtl/>
          <w:lang w:eastAsia="en-US"/>
        </w:rPr>
        <w:t>ّ</w:t>
      </w:r>
      <w:r w:rsidR="001301D8" w:rsidRPr="00C74514">
        <w:rPr>
          <w:rFonts w:ascii="Traditional Arabic" w:eastAsia="Calibri" w:hAnsi="Traditional Arabic" w:cs="Simplified Arabic"/>
          <w:bCs/>
          <w:color w:val="000000"/>
          <w:sz w:val="28"/>
          <w:szCs w:val="28"/>
          <w:rtl/>
          <w:lang w:eastAsia="en-US"/>
        </w:rPr>
        <w:t xml:space="preserve"> الش</w:t>
      </w:r>
      <w:r w:rsidR="001301D8" w:rsidRPr="00C74514">
        <w:rPr>
          <w:rFonts w:ascii="Traditional Arabic" w:eastAsia="Calibri" w:hAnsi="Traditional Arabic" w:cs="Simplified Arabic" w:hint="cs"/>
          <w:bCs/>
          <w:color w:val="000000"/>
          <w:sz w:val="28"/>
          <w:szCs w:val="28"/>
          <w:rtl/>
          <w:lang w:eastAsia="en-US"/>
        </w:rPr>
        <w:t>ّ</w:t>
      </w:r>
      <w:r w:rsidR="001301D8" w:rsidRPr="00C74514">
        <w:rPr>
          <w:rFonts w:ascii="Traditional Arabic" w:eastAsia="Calibri" w:hAnsi="Traditional Arabic" w:cs="Simplified Arabic"/>
          <w:bCs/>
          <w:color w:val="000000"/>
          <w:sz w:val="28"/>
          <w:szCs w:val="28"/>
          <w:rtl/>
          <w:lang w:eastAsia="en-US"/>
        </w:rPr>
        <w:t>ياطين والط</w:t>
      </w:r>
      <w:r w:rsidR="001301D8" w:rsidRPr="00C74514">
        <w:rPr>
          <w:rFonts w:ascii="Traditional Arabic" w:eastAsia="Calibri" w:hAnsi="Traditional Arabic" w:cs="Simplified Arabic" w:hint="cs"/>
          <w:bCs/>
          <w:color w:val="000000"/>
          <w:sz w:val="28"/>
          <w:szCs w:val="28"/>
          <w:rtl/>
          <w:lang w:eastAsia="en-US"/>
        </w:rPr>
        <w:t>ّ</w:t>
      </w:r>
      <w:r w:rsidR="001301D8" w:rsidRPr="00C74514">
        <w:rPr>
          <w:rFonts w:ascii="Traditional Arabic" w:eastAsia="Calibri" w:hAnsi="Traditional Arabic" w:cs="Simplified Arabic"/>
          <w:bCs/>
          <w:color w:val="000000"/>
          <w:sz w:val="28"/>
          <w:szCs w:val="28"/>
          <w:rtl/>
          <w:lang w:eastAsia="en-US"/>
        </w:rPr>
        <w:t>واغيت؛ وإقامة القسط والعدل في العالم</w:t>
      </w:r>
      <w:r w:rsidR="001301D8" w:rsidRPr="00C74514">
        <w:rPr>
          <w:rFonts w:ascii="Traditional Arabic" w:eastAsia="Calibri" w:hAnsi="Traditional Arabic" w:cs="Simplified Arabic" w:hint="cs"/>
          <w:bCs/>
          <w:color w:val="000000"/>
          <w:sz w:val="28"/>
          <w:szCs w:val="28"/>
          <w:rtl/>
          <w:lang w:eastAsia="en-US"/>
        </w:rPr>
        <w:t>،</w:t>
      </w:r>
      <w:r w:rsidR="001301D8" w:rsidRPr="00C74514">
        <w:rPr>
          <w:rFonts w:ascii="Traditional Arabic" w:eastAsia="Calibri" w:hAnsi="Traditional Arabic" w:cs="Simplified Arabic"/>
          <w:bCs/>
          <w:color w:val="000000"/>
          <w:sz w:val="28"/>
          <w:szCs w:val="28"/>
          <w:rtl/>
          <w:lang w:eastAsia="en-US"/>
        </w:rPr>
        <w:t xml:space="preserve"> وإيداع أولياء الله المعصومين (عليهم صلوات الأو</w:t>
      </w:r>
      <w:r w:rsidR="001301D8" w:rsidRPr="00C74514">
        <w:rPr>
          <w:rFonts w:ascii="Traditional Arabic" w:eastAsia="Calibri" w:hAnsi="Traditional Arabic" w:cs="Simplified Arabic" w:hint="cs"/>
          <w:bCs/>
          <w:color w:val="000000"/>
          <w:sz w:val="28"/>
          <w:szCs w:val="28"/>
          <w:rtl/>
          <w:lang w:eastAsia="en-US"/>
        </w:rPr>
        <w:t>ّ</w:t>
      </w:r>
      <w:r w:rsidR="001301D8" w:rsidRPr="00C74514">
        <w:rPr>
          <w:rFonts w:ascii="Traditional Arabic" w:eastAsia="Calibri" w:hAnsi="Traditional Arabic" w:cs="Simplified Arabic"/>
          <w:bCs/>
          <w:color w:val="000000"/>
          <w:sz w:val="28"/>
          <w:szCs w:val="28"/>
          <w:rtl/>
          <w:lang w:eastAsia="en-US"/>
        </w:rPr>
        <w:t>لين والآخرين) أمر الحكومة لي</w:t>
      </w:r>
      <w:r w:rsidR="001301D8" w:rsidRPr="00C74514">
        <w:rPr>
          <w:rFonts w:ascii="Traditional Arabic" w:eastAsia="Calibri" w:hAnsi="Traditional Arabic" w:cs="Simplified Arabic"/>
          <w:bCs/>
          <w:color w:val="000000"/>
          <w:sz w:val="28"/>
          <w:szCs w:val="28"/>
          <w:rtl/>
          <w:lang w:eastAsia="en-US" w:bidi="ar-LB"/>
        </w:rPr>
        <w:t>ودعو</w:t>
      </w:r>
      <w:r w:rsidR="001301D8" w:rsidRPr="00C74514">
        <w:rPr>
          <w:rFonts w:ascii="Traditional Arabic" w:eastAsia="Calibri" w:hAnsi="Traditional Arabic" w:cs="Simplified Arabic"/>
          <w:bCs/>
          <w:color w:val="000000"/>
          <w:sz w:val="28"/>
          <w:szCs w:val="28"/>
          <w:rtl/>
          <w:lang w:eastAsia="en-US"/>
        </w:rPr>
        <w:t>ها بدورهم إلى من يرون فيه صلاح البشري</w:t>
      </w:r>
      <w:r w:rsidR="001301D8" w:rsidRPr="00C74514">
        <w:rPr>
          <w:rFonts w:ascii="Traditional Arabic" w:eastAsia="Calibri" w:hAnsi="Traditional Arabic" w:cs="Simplified Arabic" w:hint="cs"/>
          <w:bCs/>
          <w:color w:val="000000"/>
          <w:sz w:val="28"/>
          <w:szCs w:val="28"/>
          <w:rtl/>
          <w:lang w:eastAsia="en-US"/>
        </w:rPr>
        <w:t>ّ</w:t>
      </w:r>
      <w:r w:rsidR="001301D8" w:rsidRPr="00C74514">
        <w:rPr>
          <w:rFonts w:ascii="Traditional Arabic" w:eastAsia="Calibri" w:hAnsi="Traditional Arabic" w:cs="Simplified Arabic"/>
          <w:bCs/>
          <w:color w:val="000000"/>
          <w:sz w:val="28"/>
          <w:szCs w:val="28"/>
          <w:rtl/>
          <w:lang w:eastAsia="en-US"/>
        </w:rPr>
        <w:t>ة</w:t>
      </w:r>
      <w:r w:rsidR="001301D8" w:rsidRPr="00C74514">
        <w:rPr>
          <w:rFonts w:ascii="Traditional Arabic" w:eastAsia="Calibri" w:hAnsi="Traditional Arabic" w:cs="Simplified Arabic" w:hint="cs"/>
          <w:bCs/>
          <w:color w:val="000000"/>
          <w:sz w:val="28"/>
          <w:szCs w:val="28"/>
          <w:rtl/>
          <w:lang w:eastAsia="en-US"/>
        </w:rPr>
        <w:t>"</w:t>
      </w:r>
      <w:r w:rsidR="001301D8" w:rsidRPr="00C74514">
        <w:rPr>
          <w:rFonts w:ascii="Traditional Arabic" w:eastAsia="Calibri" w:hAnsi="Traditional Arabic" w:cs="Simplified Arabic"/>
          <w:bCs/>
          <w:color w:val="000000"/>
          <w:sz w:val="28"/>
          <w:szCs w:val="28"/>
          <w:rtl/>
          <w:lang w:eastAsia="en-US"/>
        </w:rPr>
        <w:t>.</w:t>
      </w:r>
    </w:p>
    <w:p w:rsidR="006C3D7B" w:rsidRDefault="006C3D7B" w:rsidP="00FE5328">
      <w:pPr>
        <w:ind w:firstLine="474"/>
        <w:jc w:val="both"/>
        <w:rPr>
          <w:rFonts w:ascii="Traditional Arabic" w:eastAsia="Calibri" w:hAnsi="Traditional Arabic" w:cs="Simplified Arabic"/>
          <w:bCs/>
          <w:color w:val="000000"/>
          <w:sz w:val="28"/>
          <w:szCs w:val="28"/>
          <w:rtl/>
          <w:lang w:eastAsia="en-US"/>
        </w:rPr>
      </w:pPr>
      <w:r>
        <w:rPr>
          <w:rFonts w:ascii="Traditional Arabic" w:eastAsia="Calibri" w:hAnsi="Traditional Arabic" w:cs="Simplified Arabic" w:hint="cs"/>
          <w:bCs/>
          <w:color w:val="000000"/>
          <w:sz w:val="28"/>
          <w:szCs w:val="28"/>
          <w:rtl/>
          <w:lang w:eastAsia="en-US"/>
        </w:rPr>
        <w:t>...............................</w:t>
      </w:r>
    </w:p>
    <w:p w:rsidR="00FE5328" w:rsidRDefault="00FE5328" w:rsidP="00FE5328">
      <w:pPr>
        <w:ind w:firstLine="474"/>
        <w:jc w:val="both"/>
        <w:rPr>
          <w:rFonts w:ascii="Traditional Arabic" w:eastAsia="Calibri" w:hAnsi="Traditional Arabic" w:cs="Simplified Arabic"/>
          <w:bCs/>
          <w:color w:val="000000"/>
          <w:sz w:val="28"/>
          <w:szCs w:val="28"/>
          <w:rtl/>
          <w:lang w:eastAsia="en-US"/>
        </w:rPr>
      </w:pPr>
    </w:p>
    <w:p w:rsidR="00FE5328" w:rsidRPr="00FE5328" w:rsidRDefault="00FE5328" w:rsidP="00A66B3A">
      <w:pPr>
        <w:pStyle w:val="ListParagraph"/>
        <w:numPr>
          <w:ilvl w:val="0"/>
          <w:numId w:val="9"/>
        </w:numPr>
        <w:shd w:val="clear" w:color="auto" w:fill="B2A1C7" w:themeFill="accent4" w:themeFillTint="99"/>
        <w:jc w:val="both"/>
        <w:rPr>
          <w:rFonts w:ascii="Traditional Arabic" w:eastAsia="Calibri" w:hAnsi="Traditional Arabic" w:cs="Simplified Arabic"/>
          <w:bCs/>
          <w:color w:val="000000"/>
          <w:sz w:val="28"/>
          <w:szCs w:val="28"/>
          <w:rtl/>
          <w:lang w:eastAsia="en-US"/>
        </w:rPr>
      </w:pPr>
      <w:r w:rsidRPr="00FE5328">
        <w:rPr>
          <w:rFonts w:ascii="Traditional Arabic" w:eastAsia="Calibri" w:hAnsi="Traditional Arabic" w:cs="Simplified Arabic"/>
          <w:bCs/>
          <w:color w:val="000000"/>
          <w:sz w:val="28"/>
          <w:szCs w:val="28"/>
          <w:rtl/>
          <w:lang w:eastAsia="en-US"/>
        </w:rPr>
        <w:t>كلمة ومعنى</w:t>
      </w:r>
      <w:r>
        <w:rPr>
          <w:rFonts w:ascii="Traditional Arabic" w:eastAsia="Calibri" w:hAnsi="Traditional Arabic" w:cs="Simplified Arabic" w:hint="cs"/>
          <w:bCs/>
          <w:color w:val="000000"/>
          <w:sz w:val="28"/>
          <w:szCs w:val="28"/>
          <w:rtl/>
          <w:lang w:eastAsia="en-US"/>
        </w:rPr>
        <w:t>:</w:t>
      </w:r>
    </w:p>
    <w:p w:rsidR="00E65242" w:rsidRDefault="00E65242" w:rsidP="001301D8">
      <w:pPr>
        <w:jc w:val="both"/>
        <w:rPr>
          <w:rFonts w:ascii="Traditional Arabic" w:eastAsia="Calibri" w:hAnsi="Traditional Arabic" w:cs="Simplified Arabic"/>
          <w:bCs/>
          <w:color w:val="000000"/>
          <w:sz w:val="28"/>
          <w:szCs w:val="28"/>
          <w:rtl/>
          <w:lang w:eastAsia="en-US"/>
        </w:rPr>
      </w:pPr>
    </w:p>
    <w:tbl>
      <w:tblPr>
        <w:tblStyle w:val="TableGrid"/>
        <w:bidiVisual/>
        <w:tblW w:w="0" w:type="auto"/>
        <w:tblLook w:val="04A0" w:firstRow="1" w:lastRow="0" w:firstColumn="1" w:lastColumn="0" w:noHBand="0" w:noVBand="1"/>
      </w:tblPr>
      <w:tblGrid>
        <w:gridCol w:w="2088"/>
        <w:gridCol w:w="6768"/>
      </w:tblGrid>
      <w:tr w:rsidR="00495F74" w:rsidTr="00E65242">
        <w:tc>
          <w:tcPr>
            <w:tcW w:w="2088" w:type="dxa"/>
          </w:tcPr>
          <w:p w:rsidR="00495F74" w:rsidRPr="000A41E8" w:rsidRDefault="00495F74" w:rsidP="001301D8">
            <w:pPr>
              <w:jc w:val="both"/>
              <w:rPr>
                <w:rFonts w:ascii="Traditional Arabic" w:eastAsia="Calibri" w:hAnsi="Traditional Arabic" w:cs="Simplified Arabic"/>
                <w:bCs/>
                <w:color w:val="000000"/>
                <w:sz w:val="28"/>
                <w:szCs w:val="28"/>
                <w:rtl/>
                <w:lang w:eastAsia="en-US"/>
              </w:rPr>
            </w:pPr>
            <w:r>
              <w:rPr>
                <w:rFonts w:ascii="Traditional Arabic" w:eastAsia="Calibri" w:hAnsi="Traditional Arabic" w:cs="Simplified Arabic" w:hint="cs"/>
                <w:bCs/>
                <w:color w:val="000000"/>
                <w:sz w:val="28"/>
                <w:szCs w:val="28"/>
                <w:rtl/>
                <w:lang w:eastAsia="en-US"/>
              </w:rPr>
              <w:t>كلمة</w:t>
            </w:r>
          </w:p>
        </w:tc>
        <w:tc>
          <w:tcPr>
            <w:tcW w:w="6768" w:type="dxa"/>
          </w:tcPr>
          <w:p w:rsidR="00495F74" w:rsidRPr="00495F74" w:rsidRDefault="00495F74" w:rsidP="001301D8">
            <w:pPr>
              <w:jc w:val="both"/>
              <w:rPr>
                <w:rFonts w:ascii="Traditional Arabic" w:eastAsia="Calibri" w:hAnsi="Traditional Arabic" w:cs="Simplified Arabic"/>
                <w:bCs/>
                <w:color w:val="000000"/>
                <w:sz w:val="28"/>
                <w:szCs w:val="28"/>
                <w:rtl/>
                <w:lang w:eastAsia="en-US"/>
              </w:rPr>
            </w:pPr>
            <w:r w:rsidRPr="00495F74">
              <w:rPr>
                <w:rFonts w:ascii="Traditional Arabic" w:eastAsia="Calibri" w:hAnsi="Traditional Arabic" w:cs="Simplified Arabic" w:hint="cs"/>
                <w:bCs/>
                <w:color w:val="000000"/>
                <w:sz w:val="28"/>
                <w:szCs w:val="28"/>
                <w:rtl/>
                <w:lang w:eastAsia="en-US"/>
              </w:rPr>
              <w:t>معنى</w:t>
            </w:r>
          </w:p>
        </w:tc>
      </w:tr>
      <w:tr w:rsidR="00E65242" w:rsidTr="00E65242">
        <w:tc>
          <w:tcPr>
            <w:tcW w:w="2088" w:type="dxa"/>
          </w:tcPr>
          <w:p w:rsidR="00E65242" w:rsidRDefault="00E65242" w:rsidP="001301D8">
            <w:pPr>
              <w:jc w:val="both"/>
              <w:rPr>
                <w:rFonts w:ascii="Traditional Arabic" w:eastAsia="Calibri" w:hAnsi="Traditional Arabic" w:cs="Simplified Arabic"/>
                <w:bCs/>
                <w:color w:val="000000"/>
                <w:sz w:val="28"/>
                <w:szCs w:val="28"/>
                <w:rtl/>
                <w:lang w:eastAsia="en-US"/>
              </w:rPr>
            </w:pPr>
            <w:r w:rsidRPr="000A41E8">
              <w:rPr>
                <w:rFonts w:ascii="Traditional Arabic" w:eastAsia="Calibri" w:hAnsi="Traditional Arabic" w:cs="Simplified Arabic" w:hint="cs"/>
                <w:bCs/>
                <w:color w:val="000000"/>
                <w:sz w:val="28"/>
                <w:szCs w:val="28"/>
                <w:rtl/>
                <w:lang w:eastAsia="en-US"/>
              </w:rPr>
              <w:t>الكشف المحم</w:t>
            </w:r>
            <w:r>
              <w:rPr>
                <w:rFonts w:ascii="Traditional Arabic" w:eastAsia="Calibri" w:hAnsi="Traditional Arabic" w:cs="Simplified Arabic" w:hint="cs"/>
                <w:bCs/>
                <w:color w:val="000000"/>
                <w:sz w:val="28"/>
                <w:szCs w:val="28"/>
                <w:rtl/>
                <w:lang w:eastAsia="en-US"/>
              </w:rPr>
              <w:t>ّ</w:t>
            </w:r>
            <w:r w:rsidRPr="000A41E8">
              <w:rPr>
                <w:rFonts w:ascii="Traditional Arabic" w:eastAsia="Calibri" w:hAnsi="Traditional Arabic" w:cs="Simplified Arabic" w:hint="cs"/>
                <w:bCs/>
                <w:color w:val="000000"/>
                <w:sz w:val="28"/>
                <w:szCs w:val="28"/>
                <w:rtl/>
                <w:lang w:eastAsia="en-US"/>
              </w:rPr>
              <w:t>دي</w:t>
            </w:r>
          </w:p>
        </w:tc>
        <w:tc>
          <w:tcPr>
            <w:tcW w:w="6768" w:type="dxa"/>
          </w:tcPr>
          <w:p w:rsidR="00E65242" w:rsidRDefault="00E65242" w:rsidP="001301D8">
            <w:pPr>
              <w:jc w:val="both"/>
              <w:rPr>
                <w:rFonts w:ascii="Traditional Arabic" w:eastAsia="Calibri" w:hAnsi="Traditional Arabic" w:cs="Simplified Arabic"/>
                <w:bCs/>
                <w:color w:val="000000"/>
                <w:sz w:val="28"/>
                <w:szCs w:val="28"/>
                <w:rtl/>
                <w:lang w:eastAsia="en-US"/>
              </w:rPr>
            </w:pPr>
            <w:r w:rsidRPr="000A41E8">
              <w:rPr>
                <w:rFonts w:ascii="Traditional Arabic" w:eastAsia="Calibri" w:hAnsi="Traditional Arabic" w:cs="Simplified Arabic"/>
                <w:b/>
                <w:color w:val="000000"/>
                <w:sz w:val="28"/>
                <w:szCs w:val="28"/>
                <w:rtl/>
                <w:lang w:eastAsia="en-US"/>
              </w:rPr>
              <w:t>هو ظهور وتجسّم جميع الحقائق القرآنية لدى النبي محمد</w:t>
            </w:r>
            <w:r w:rsidR="00C2497E">
              <w:rPr>
                <w:rFonts w:ascii="Traditional Arabic" w:eastAsia="Calibri" w:hAnsi="Traditional Arabic" w:cs="Simplified Arabic" w:hint="cs"/>
                <w:b/>
                <w:color w:val="000000"/>
                <w:sz w:val="28"/>
                <w:szCs w:val="28"/>
                <w:rtl/>
                <w:lang w:eastAsia="en-US"/>
              </w:rPr>
              <w:t xml:space="preserve"> </w:t>
            </w:r>
            <w:r w:rsidRPr="000A41E8">
              <w:rPr>
                <w:rFonts w:ascii="Traditional Arabic" w:eastAsia="Calibri" w:hAnsi="Traditional Arabic" w:cs="Simplified Arabic"/>
                <w:b/>
                <w:color w:val="000000"/>
                <w:sz w:val="28"/>
                <w:szCs w:val="28"/>
                <w:rtl/>
                <w:lang w:eastAsia="en-US"/>
              </w:rPr>
              <w:t>(ص</w:t>
            </w:r>
            <w:r w:rsidR="00C2497E">
              <w:rPr>
                <w:rFonts w:ascii="Traditional Arabic" w:eastAsia="Calibri" w:hAnsi="Traditional Arabic" w:cs="Simplified Arabic" w:hint="cs"/>
                <w:b/>
                <w:color w:val="000000"/>
                <w:sz w:val="28"/>
                <w:szCs w:val="28"/>
                <w:rtl/>
                <w:lang w:eastAsia="en-US"/>
              </w:rPr>
              <w:t>لى الله عليه وآله وسلّم</w:t>
            </w:r>
            <w:r w:rsidRPr="000A41E8">
              <w:rPr>
                <w:rFonts w:ascii="Traditional Arabic" w:eastAsia="Calibri" w:hAnsi="Traditional Arabic" w:cs="Simplified Arabic"/>
                <w:b/>
                <w:color w:val="000000"/>
                <w:sz w:val="28"/>
                <w:szCs w:val="28"/>
                <w:rtl/>
                <w:lang w:eastAsia="en-US"/>
              </w:rPr>
              <w:t>)</w:t>
            </w:r>
            <w:r>
              <w:rPr>
                <w:rFonts w:ascii="Traditional Arabic" w:eastAsia="Calibri" w:hAnsi="Traditional Arabic" w:cs="Simplified Arabic" w:hint="cs"/>
                <w:b/>
                <w:color w:val="000000"/>
                <w:sz w:val="28"/>
                <w:szCs w:val="28"/>
                <w:rtl/>
                <w:lang w:eastAsia="en-US"/>
              </w:rPr>
              <w:t>،</w:t>
            </w:r>
            <w:r w:rsidRPr="000A41E8">
              <w:rPr>
                <w:rFonts w:ascii="Traditional Arabic" w:eastAsia="Calibri" w:hAnsi="Traditional Arabic" w:cs="Simplified Arabic"/>
                <w:b/>
                <w:color w:val="000000"/>
                <w:sz w:val="28"/>
                <w:szCs w:val="28"/>
                <w:rtl/>
                <w:lang w:eastAsia="en-US"/>
              </w:rPr>
              <w:t xml:space="preserve"> و"الكشف التام المحمدي" هو مرتبة من مراتب التن</w:t>
            </w:r>
            <w:r w:rsidRPr="000A41E8">
              <w:rPr>
                <w:rFonts w:ascii="Traditional Arabic" w:eastAsia="Calibri" w:hAnsi="Traditional Arabic" w:cs="Simplified Arabic" w:hint="cs"/>
                <w:b/>
                <w:color w:val="000000"/>
                <w:sz w:val="28"/>
                <w:szCs w:val="28"/>
                <w:rtl/>
                <w:lang w:eastAsia="en-US"/>
              </w:rPr>
              <w:t>ز</w:t>
            </w:r>
            <w:r w:rsidRPr="000A41E8">
              <w:rPr>
                <w:rFonts w:ascii="Traditional Arabic" w:eastAsia="Calibri" w:hAnsi="Traditional Arabic" w:cs="Simplified Arabic"/>
                <w:b/>
                <w:color w:val="000000"/>
                <w:sz w:val="28"/>
                <w:szCs w:val="28"/>
                <w:rtl/>
                <w:lang w:eastAsia="en-US"/>
              </w:rPr>
              <w:t xml:space="preserve">ّل القرآني. </w:t>
            </w:r>
            <w:r w:rsidRPr="000A41E8">
              <w:rPr>
                <w:rFonts w:ascii="Traditional Arabic" w:eastAsia="Calibri" w:hAnsi="Traditional Arabic" w:cs="Simplified Arabic"/>
                <w:b/>
                <w:color w:val="000000"/>
                <w:sz w:val="28"/>
                <w:szCs w:val="28"/>
                <w:rtl/>
                <w:lang w:eastAsia="en-US"/>
              </w:rPr>
              <w:lastRenderedPageBreak/>
              <w:t>ففي هذه المرتبة استقر</w:t>
            </w:r>
            <w:r w:rsidRPr="000A41E8">
              <w:rPr>
                <w:rFonts w:ascii="Traditional Arabic" w:eastAsia="Calibri" w:hAnsi="Traditional Arabic" w:cs="Simplified Arabic" w:hint="cs"/>
                <w:b/>
                <w:color w:val="000000"/>
                <w:sz w:val="28"/>
                <w:szCs w:val="28"/>
                <w:rtl/>
                <w:lang w:eastAsia="en-US"/>
              </w:rPr>
              <w:t>ّ</w:t>
            </w:r>
            <w:r w:rsidRPr="000A41E8">
              <w:rPr>
                <w:rFonts w:ascii="Traditional Arabic" w:eastAsia="Calibri" w:hAnsi="Traditional Arabic" w:cs="Simplified Arabic"/>
                <w:b/>
                <w:color w:val="000000"/>
                <w:sz w:val="28"/>
                <w:szCs w:val="28"/>
                <w:rtl/>
                <w:lang w:eastAsia="en-US"/>
              </w:rPr>
              <w:t xml:space="preserve"> القرآن في قلب النبي بكل أبعاده، وهذه المرتبة من كشف الحقائق القرآني</w:t>
            </w:r>
            <w:r>
              <w:rPr>
                <w:rFonts w:ascii="Traditional Arabic" w:eastAsia="Calibri" w:hAnsi="Traditional Arabic" w:cs="Simplified Arabic" w:hint="cs"/>
                <w:b/>
                <w:color w:val="000000"/>
                <w:sz w:val="28"/>
                <w:szCs w:val="28"/>
                <w:rtl/>
                <w:lang w:eastAsia="en-US"/>
              </w:rPr>
              <w:t>ّ</w:t>
            </w:r>
            <w:r w:rsidRPr="000A41E8">
              <w:rPr>
                <w:rFonts w:ascii="Traditional Arabic" w:eastAsia="Calibri" w:hAnsi="Traditional Arabic" w:cs="Simplified Arabic"/>
                <w:b/>
                <w:color w:val="000000"/>
                <w:sz w:val="28"/>
                <w:szCs w:val="28"/>
                <w:rtl/>
                <w:lang w:eastAsia="en-US"/>
              </w:rPr>
              <w:t>ة ليست إدراكاً عقلي</w:t>
            </w:r>
            <w:r>
              <w:rPr>
                <w:rFonts w:ascii="Traditional Arabic" w:eastAsia="Calibri" w:hAnsi="Traditional Arabic" w:cs="Simplified Arabic" w:hint="cs"/>
                <w:b/>
                <w:color w:val="000000"/>
                <w:sz w:val="28"/>
                <w:szCs w:val="28"/>
                <w:rtl/>
                <w:lang w:eastAsia="en-US"/>
              </w:rPr>
              <w:t>ّ</w:t>
            </w:r>
            <w:r w:rsidRPr="000A41E8">
              <w:rPr>
                <w:rFonts w:ascii="Traditional Arabic" w:eastAsia="Calibri" w:hAnsi="Traditional Arabic" w:cs="Simplified Arabic"/>
                <w:b/>
                <w:color w:val="000000"/>
                <w:sz w:val="28"/>
                <w:szCs w:val="28"/>
                <w:rtl/>
                <w:lang w:eastAsia="en-US"/>
              </w:rPr>
              <w:t>اً، بل مشاهدة غيبي</w:t>
            </w:r>
            <w:r>
              <w:rPr>
                <w:rFonts w:ascii="Traditional Arabic" w:eastAsia="Calibri" w:hAnsi="Traditional Arabic" w:cs="Simplified Arabic" w:hint="cs"/>
                <w:b/>
                <w:color w:val="000000"/>
                <w:sz w:val="28"/>
                <w:szCs w:val="28"/>
                <w:rtl/>
                <w:lang w:eastAsia="en-US"/>
              </w:rPr>
              <w:t>ّ</w:t>
            </w:r>
            <w:r w:rsidRPr="000A41E8">
              <w:rPr>
                <w:rFonts w:ascii="Traditional Arabic" w:eastAsia="Calibri" w:hAnsi="Traditional Arabic" w:cs="Simplified Arabic"/>
                <w:b/>
                <w:color w:val="000000"/>
                <w:sz w:val="28"/>
                <w:szCs w:val="28"/>
                <w:rtl/>
                <w:lang w:eastAsia="en-US"/>
              </w:rPr>
              <w:t>ة، لا يدركها إلا النبي(</w:t>
            </w:r>
            <w:r w:rsidR="00C2497E" w:rsidRPr="000A41E8">
              <w:rPr>
                <w:rFonts w:ascii="Traditional Arabic" w:eastAsia="Calibri" w:hAnsi="Traditional Arabic" w:cs="Simplified Arabic"/>
                <w:b/>
                <w:color w:val="000000"/>
                <w:sz w:val="28"/>
                <w:szCs w:val="28"/>
                <w:rtl/>
                <w:lang w:eastAsia="en-US"/>
              </w:rPr>
              <w:t>ص</w:t>
            </w:r>
            <w:r w:rsidR="00C2497E">
              <w:rPr>
                <w:rFonts w:ascii="Traditional Arabic" w:eastAsia="Calibri" w:hAnsi="Traditional Arabic" w:cs="Simplified Arabic" w:hint="cs"/>
                <w:b/>
                <w:color w:val="000000"/>
                <w:sz w:val="28"/>
                <w:szCs w:val="28"/>
                <w:rtl/>
                <w:lang w:eastAsia="en-US"/>
              </w:rPr>
              <w:t>لى الله عليه وآله وسلّم</w:t>
            </w:r>
            <w:r w:rsidR="00A1048D">
              <w:rPr>
                <w:rFonts w:ascii="Traditional Arabic" w:eastAsia="Calibri" w:hAnsi="Traditional Arabic" w:cs="Simplified Arabic"/>
                <w:b/>
                <w:color w:val="000000"/>
                <w:sz w:val="28"/>
                <w:szCs w:val="28"/>
                <w:rtl/>
                <w:lang w:eastAsia="en-US"/>
              </w:rPr>
              <w:t xml:space="preserve">) </w:t>
            </w:r>
            <w:r w:rsidR="00A1048D">
              <w:rPr>
                <w:rFonts w:ascii="Traditional Arabic" w:eastAsia="Calibri" w:hAnsi="Traditional Arabic" w:cs="Simplified Arabic" w:hint="cs"/>
                <w:b/>
                <w:color w:val="000000"/>
                <w:sz w:val="28"/>
                <w:szCs w:val="28"/>
                <w:rtl/>
                <w:lang w:eastAsia="en-US"/>
              </w:rPr>
              <w:t>ف</w:t>
            </w:r>
            <w:bookmarkStart w:id="0" w:name="_GoBack"/>
            <w:bookmarkEnd w:id="0"/>
            <w:r w:rsidRPr="000A41E8">
              <w:rPr>
                <w:rFonts w:ascii="Traditional Arabic" w:eastAsia="Calibri" w:hAnsi="Traditional Arabic" w:cs="Simplified Arabic"/>
                <w:b/>
                <w:color w:val="000000"/>
                <w:sz w:val="28"/>
                <w:szCs w:val="28"/>
                <w:rtl/>
                <w:lang w:eastAsia="en-US"/>
              </w:rPr>
              <w:t>الكشف خاص به، والمشاهدة التام</w:t>
            </w:r>
            <w:r>
              <w:rPr>
                <w:rFonts w:ascii="Traditional Arabic" w:eastAsia="Calibri" w:hAnsi="Traditional Arabic" w:cs="Simplified Arabic" w:hint="cs"/>
                <w:b/>
                <w:color w:val="000000"/>
                <w:sz w:val="28"/>
                <w:szCs w:val="28"/>
                <w:rtl/>
                <w:lang w:eastAsia="en-US"/>
              </w:rPr>
              <w:t>ّ</w:t>
            </w:r>
            <w:r w:rsidRPr="000A41E8">
              <w:rPr>
                <w:rFonts w:ascii="Traditional Arabic" w:eastAsia="Calibri" w:hAnsi="Traditional Arabic" w:cs="Simplified Arabic"/>
                <w:b/>
                <w:color w:val="000000"/>
                <w:sz w:val="28"/>
                <w:szCs w:val="28"/>
                <w:rtl/>
                <w:lang w:eastAsia="en-US"/>
              </w:rPr>
              <w:t>ة له خاصة.</w:t>
            </w:r>
          </w:p>
        </w:tc>
      </w:tr>
      <w:tr w:rsidR="00E65242" w:rsidTr="00E65242">
        <w:tc>
          <w:tcPr>
            <w:tcW w:w="2088" w:type="dxa"/>
          </w:tcPr>
          <w:p w:rsidR="00E65242" w:rsidRPr="00A66B3A" w:rsidRDefault="00A66B3A" w:rsidP="001301D8">
            <w:pPr>
              <w:jc w:val="both"/>
              <w:rPr>
                <w:rFonts w:ascii="Traditional Arabic" w:eastAsia="Calibri" w:hAnsi="Traditional Arabic" w:cs="Simplified Arabic"/>
                <w:bCs/>
                <w:sz w:val="28"/>
                <w:szCs w:val="28"/>
                <w:rtl/>
                <w:lang w:eastAsia="en-US"/>
              </w:rPr>
            </w:pPr>
            <w:r w:rsidRPr="00A66B3A">
              <w:rPr>
                <w:rFonts w:ascii="Traditional Arabic" w:eastAsia="Calibri" w:hAnsi="Traditional Arabic" w:cs="Simplified Arabic" w:hint="cs"/>
                <w:bCs/>
                <w:sz w:val="28"/>
                <w:szCs w:val="28"/>
                <w:rtl/>
                <w:lang w:eastAsia="en-US"/>
              </w:rPr>
              <w:lastRenderedPageBreak/>
              <w:t xml:space="preserve">وليد </w:t>
            </w:r>
            <w:r w:rsidR="00E65242" w:rsidRPr="00A66B3A">
              <w:rPr>
                <w:rFonts w:ascii="Traditional Arabic" w:eastAsia="Calibri" w:hAnsi="Traditional Arabic" w:cs="Simplified Arabic"/>
                <w:bCs/>
                <w:sz w:val="28"/>
                <w:szCs w:val="28"/>
                <w:rtl/>
                <w:lang w:eastAsia="en-US"/>
              </w:rPr>
              <w:t>علم الأسماء</w:t>
            </w:r>
          </w:p>
          <w:p w:rsidR="007C2A62" w:rsidRDefault="007C2A62" w:rsidP="001301D8">
            <w:pPr>
              <w:jc w:val="both"/>
              <w:rPr>
                <w:rFonts w:ascii="Traditional Arabic" w:eastAsia="Calibri" w:hAnsi="Traditional Arabic" w:cs="Simplified Arabic"/>
                <w:bCs/>
                <w:color w:val="000000"/>
                <w:sz w:val="28"/>
                <w:szCs w:val="28"/>
                <w:rtl/>
                <w:lang w:eastAsia="en-US"/>
              </w:rPr>
            </w:pPr>
          </w:p>
        </w:tc>
        <w:tc>
          <w:tcPr>
            <w:tcW w:w="6768" w:type="dxa"/>
          </w:tcPr>
          <w:p w:rsidR="00E65242" w:rsidRDefault="00E65242" w:rsidP="001301D8">
            <w:pPr>
              <w:jc w:val="both"/>
              <w:rPr>
                <w:rFonts w:ascii="Traditional Arabic" w:eastAsia="Calibri" w:hAnsi="Traditional Arabic" w:cs="Simplified Arabic"/>
                <w:bCs/>
                <w:color w:val="000000"/>
                <w:sz w:val="28"/>
                <w:szCs w:val="28"/>
                <w:rtl/>
                <w:lang w:eastAsia="en-US"/>
              </w:rPr>
            </w:pPr>
            <w:r w:rsidRPr="000A41E8">
              <w:rPr>
                <w:rFonts w:ascii="Traditional Arabic" w:eastAsia="Calibri" w:hAnsi="Traditional Arabic" w:cs="Simplified Arabic" w:hint="cs"/>
                <w:b/>
                <w:color w:val="000000"/>
                <w:sz w:val="28"/>
                <w:szCs w:val="28"/>
                <w:rtl/>
                <w:lang w:eastAsia="en-US"/>
              </w:rPr>
              <w:t>من قوله تعالى</w:t>
            </w:r>
            <w:r w:rsidRPr="00C2497E">
              <w:rPr>
                <w:rFonts w:ascii="Traditional Arabic" w:eastAsia="Calibri" w:hAnsi="Traditional Arabic" w:cs="Simplified Arabic" w:hint="cs"/>
                <w:b/>
                <w:color w:val="000000"/>
                <w:sz w:val="28"/>
                <w:szCs w:val="28"/>
                <w:rtl/>
                <w:lang w:eastAsia="en-US"/>
              </w:rPr>
              <w:t>: {</w:t>
            </w:r>
            <w:r w:rsidR="00C2497E" w:rsidRPr="00C2497E">
              <w:rPr>
                <w:rFonts w:ascii="Traditional Arabic" w:eastAsia="Calibri" w:hAnsi="Traditional Arabic" w:cs="Simplified Arabic"/>
                <w:b/>
                <w:color w:val="000000"/>
                <w:sz w:val="28"/>
                <w:szCs w:val="28"/>
                <w:rtl/>
                <w:lang w:eastAsia="en-US"/>
              </w:rPr>
              <w:t>وَعَلَّمَ آدَمَ الْأَسْمَاءَ كُلَّهَا</w:t>
            </w:r>
            <w:r w:rsidRPr="00C2497E">
              <w:rPr>
                <w:rFonts w:ascii="Traditional Arabic" w:eastAsia="Calibri" w:hAnsi="Traditional Arabic" w:cs="Simplified Arabic" w:hint="cs"/>
                <w:b/>
                <w:color w:val="000000"/>
                <w:sz w:val="28"/>
                <w:szCs w:val="28"/>
                <w:rtl/>
                <w:lang w:eastAsia="en-US"/>
              </w:rPr>
              <w:t>}،</w:t>
            </w:r>
            <w:r w:rsidRPr="000A41E8">
              <w:rPr>
                <w:rFonts w:ascii="Traditional Arabic" w:eastAsia="Calibri" w:hAnsi="Traditional Arabic" w:cs="Simplified Arabic" w:hint="cs"/>
                <w:b/>
                <w:color w:val="000000"/>
                <w:sz w:val="28"/>
                <w:szCs w:val="28"/>
                <w:rtl/>
                <w:lang w:eastAsia="en-US"/>
              </w:rPr>
              <w:t xml:space="preserve"> تمي</w:t>
            </w:r>
            <w:r>
              <w:rPr>
                <w:rFonts w:ascii="Traditional Arabic" w:eastAsia="Calibri" w:hAnsi="Traditional Arabic" w:cs="Simplified Arabic" w:hint="cs"/>
                <w:b/>
                <w:color w:val="000000"/>
                <w:sz w:val="28"/>
                <w:szCs w:val="28"/>
                <w:rtl/>
                <w:lang w:eastAsia="en-US"/>
              </w:rPr>
              <w:t>َّ</w:t>
            </w:r>
            <w:r w:rsidRPr="000A41E8">
              <w:rPr>
                <w:rFonts w:ascii="Traditional Arabic" w:eastAsia="Calibri" w:hAnsi="Traditional Arabic" w:cs="Simplified Arabic" w:hint="cs"/>
                <w:b/>
                <w:color w:val="000000"/>
                <w:sz w:val="28"/>
                <w:szCs w:val="28"/>
                <w:rtl/>
                <w:lang w:eastAsia="en-US"/>
              </w:rPr>
              <w:t>ز</w:t>
            </w:r>
            <w:r>
              <w:rPr>
                <w:rFonts w:ascii="Traditional Arabic" w:eastAsia="Calibri" w:hAnsi="Traditional Arabic" w:cs="Simplified Arabic" w:hint="cs"/>
                <w:b/>
                <w:color w:val="000000"/>
                <w:sz w:val="28"/>
                <w:szCs w:val="28"/>
                <w:rtl/>
                <w:lang w:eastAsia="en-US"/>
              </w:rPr>
              <w:t>َ</w:t>
            </w:r>
            <w:r w:rsidRPr="000A41E8">
              <w:rPr>
                <w:rFonts w:ascii="Traditional Arabic" w:eastAsia="Calibri" w:hAnsi="Traditional Arabic" w:cs="Simplified Arabic" w:hint="cs"/>
                <w:b/>
                <w:color w:val="000000"/>
                <w:sz w:val="28"/>
                <w:szCs w:val="28"/>
                <w:rtl/>
                <w:lang w:eastAsia="en-US"/>
              </w:rPr>
              <w:t xml:space="preserve"> الإنسان عن باقي الكائنات بقابلي</w:t>
            </w:r>
            <w:r>
              <w:rPr>
                <w:rFonts w:ascii="Traditional Arabic" w:eastAsia="Calibri" w:hAnsi="Traditional Arabic" w:cs="Simplified Arabic" w:hint="cs"/>
                <w:b/>
                <w:color w:val="000000"/>
                <w:sz w:val="28"/>
                <w:szCs w:val="28"/>
                <w:rtl/>
                <w:lang w:eastAsia="en-US"/>
              </w:rPr>
              <w:t>ّ</w:t>
            </w:r>
            <w:r w:rsidRPr="000A41E8">
              <w:rPr>
                <w:rFonts w:ascii="Traditional Arabic" w:eastAsia="Calibri" w:hAnsi="Traditional Arabic" w:cs="Simplified Arabic" w:hint="cs"/>
                <w:b/>
                <w:color w:val="000000"/>
                <w:sz w:val="28"/>
                <w:szCs w:val="28"/>
                <w:rtl/>
                <w:lang w:eastAsia="en-US"/>
              </w:rPr>
              <w:t>ة تعل</w:t>
            </w:r>
            <w:r>
              <w:rPr>
                <w:rFonts w:ascii="Traditional Arabic" w:eastAsia="Calibri" w:hAnsi="Traditional Arabic" w:cs="Simplified Arabic" w:hint="cs"/>
                <w:b/>
                <w:color w:val="000000"/>
                <w:sz w:val="28"/>
                <w:szCs w:val="28"/>
                <w:rtl/>
                <w:lang w:eastAsia="en-US"/>
              </w:rPr>
              <w:t>ّ</w:t>
            </w:r>
            <w:r w:rsidRPr="000A41E8">
              <w:rPr>
                <w:rFonts w:ascii="Traditional Arabic" w:eastAsia="Calibri" w:hAnsi="Traditional Arabic" w:cs="Simplified Arabic" w:hint="cs"/>
                <w:b/>
                <w:color w:val="000000"/>
                <w:sz w:val="28"/>
                <w:szCs w:val="28"/>
                <w:rtl/>
                <w:lang w:eastAsia="en-US"/>
              </w:rPr>
              <w:t xml:space="preserve">م الأسماء </w:t>
            </w:r>
            <w:r>
              <w:rPr>
                <w:rFonts w:ascii="Traditional Arabic" w:eastAsia="Calibri" w:hAnsi="Traditional Arabic" w:cs="Simplified Arabic" w:hint="cs"/>
                <w:b/>
                <w:color w:val="000000"/>
                <w:sz w:val="28"/>
                <w:szCs w:val="28"/>
                <w:rtl/>
                <w:lang w:eastAsia="en-US"/>
              </w:rPr>
              <w:t xml:space="preserve">الإلهيّة. </w:t>
            </w:r>
            <w:r w:rsidRPr="00D14289">
              <w:rPr>
                <w:rFonts w:ascii="Traditional Arabic" w:eastAsia="Calibri" w:hAnsi="Traditional Arabic" w:cs="Simplified Arabic" w:hint="cs"/>
                <w:b/>
                <w:color w:val="000000"/>
                <w:sz w:val="28"/>
                <w:szCs w:val="28"/>
                <w:rtl/>
                <w:lang w:eastAsia="en-US"/>
              </w:rPr>
              <w:t>وهو نوع من العلم والمعرفة يختص</w:t>
            </w:r>
            <w:r>
              <w:rPr>
                <w:rFonts w:ascii="Traditional Arabic" w:eastAsia="Calibri" w:hAnsi="Traditional Arabic" w:cs="Simplified Arabic" w:hint="cs"/>
                <w:b/>
                <w:color w:val="000000"/>
                <w:sz w:val="28"/>
                <w:szCs w:val="28"/>
                <w:rtl/>
                <w:lang w:eastAsia="en-US"/>
              </w:rPr>
              <w:t>ّ</w:t>
            </w:r>
            <w:r w:rsidRPr="00D14289">
              <w:rPr>
                <w:rFonts w:ascii="Traditional Arabic" w:eastAsia="Calibri" w:hAnsi="Traditional Arabic" w:cs="Simplified Arabic" w:hint="cs"/>
                <w:b/>
                <w:color w:val="000000"/>
                <w:sz w:val="28"/>
                <w:szCs w:val="28"/>
                <w:rtl/>
                <w:lang w:eastAsia="en-US"/>
              </w:rPr>
              <w:t xml:space="preserve"> بتعل</w:t>
            </w:r>
            <w:r>
              <w:rPr>
                <w:rFonts w:ascii="Traditional Arabic" w:eastAsia="Calibri" w:hAnsi="Traditional Arabic" w:cs="Simplified Arabic" w:hint="cs"/>
                <w:b/>
                <w:color w:val="000000"/>
                <w:sz w:val="28"/>
                <w:szCs w:val="28"/>
                <w:rtl/>
                <w:lang w:eastAsia="en-US"/>
              </w:rPr>
              <w:t>ّ</w:t>
            </w:r>
            <w:r w:rsidRPr="00D14289">
              <w:rPr>
                <w:rFonts w:ascii="Traditional Arabic" w:eastAsia="Calibri" w:hAnsi="Traditional Arabic" w:cs="Simplified Arabic" w:hint="cs"/>
                <w:b/>
                <w:color w:val="000000"/>
                <w:sz w:val="28"/>
                <w:szCs w:val="28"/>
                <w:rtl/>
                <w:lang w:eastAsia="en-US"/>
              </w:rPr>
              <w:t>مه الموجود الإنساني</w:t>
            </w:r>
            <w:r>
              <w:rPr>
                <w:rFonts w:ascii="Traditional Arabic" w:eastAsia="Calibri" w:hAnsi="Traditional Arabic" w:cs="Simplified Arabic" w:hint="cs"/>
                <w:b/>
                <w:color w:val="000000"/>
                <w:sz w:val="28"/>
                <w:szCs w:val="28"/>
                <w:rtl/>
                <w:lang w:eastAsia="en-US"/>
              </w:rPr>
              <w:t>. وفي المنطق العرفاني من يتعلّم الأسماء و</w:t>
            </w:r>
            <w:r w:rsidR="00C2497E">
              <w:rPr>
                <w:rFonts w:ascii="Traditional Arabic" w:eastAsia="Calibri" w:hAnsi="Traditional Arabic" w:cs="Simplified Arabic" w:hint="cs"/>
                <w:b/>
                <w:color w:val="000000"/>
                <w:sz w:val="28"/>
                <w:szCs w:val="28"/>
                <w:rtl/>
                <w:lang w:eastAsia="en-US"/>
              </w:rPr>
              <w:t>الصفات الإلهيّة يصبح مظهراً لها،</w:t>
            </w:r>
            <w:r>
              <w:rPr>
                <w:rFonts w:ascii="Traditional Arabic" w:eastAsia="Calibri" w:hAnsi="Traditional Arabic" w:cs="Simplified Arabic" w:hint="cs"/>
                <w:b/>
                <w:color w:val="000000"/>
                <w:sz w:val="28"/>
                <w:szCs w:val="28"/>
                <w:rtl/>
                <w:lang w:eastAsia="en-US"/>
              </w:rPr>
              <w:t xml:space="preserve"> </w:t>
            </w:r>
            <w:r w:rsidRPr="000A41E8">
              <w:rPr>
                <w:rFonts w:ascii="Traditional Arabic" w:eastAsia="Calibri" w:hAnsi="Traditional Arabic" w:cs="Simplified Arabic" w:hint="cs"/>
                <w:b/>
                <w:color w:val="000000"/>
                <w:sz w:val="28"/>
                <w:szCs w:val="28"/>
                <w:rtl/>
                <w:lang w:eastAsia="en-US"/>
              </w:rPr>
              <w:t xml:space="preserve">بعبارة أخرى تظهر الصفات الإلهية عليه دون أن يعني ذلك أي نوع من الحلول والشرك وأمثاله. </w:t>
            </w:r>
            <w:r>
              <w:rPr>
                <w:rFonts w:ascii="Traditional Arabic" w:eastAsia="Calibri" w:hAnsi="Traditional Arabic" w:cs="Simplified Arabic"/>
                <w:b/>
                <w:color w:val="000000"/>
                <w:sz w:val="28"/>
                <w:szCs w:val="28"/>
                <w:rtl/>
                <w:lang w:eastAsia="en-US"/>
              </w:rPr>
              <w:t xml:space="preserve"> </w:t>
            </w:r>
            <w:r w:rsidR="00A66B3A">
              <w:rPr>
                <w:rFonts w:ascii="Traditional Arabic" w:eastAsia="Calibri" w:hAnsi="Traditional Arabic" w:cs="Simplified Arabic" w:hint="cs"/>
                <w:b/>
                <w:color w:val="000000"/>
                <w:sz w:val="28"/>
                <w:szCs w:val="28"/>
                <w:rtl/>
                <w:lang w:eastAsia="en-US"/>
              </w:rPr>
              <w:t>و</w:t>
            </w:r>
            <w:r>
              <w:rPr>
                <w:rFonts w:ascii="Traditional Arabic" w:eastAsia="Calibri" w:hAnsi="Traditional Arabic" w:cs="Simplified Arabic"/>
                <w:b/>
                <w:color w:val="000000"/>
                <w:sz w:val="28"/>
                <w:szCs w:val="28"/>
                <w:rtl/>
                <w:lang w:eastAsia="en-US"/>
              </w:rPr>
              <w:t>وليد</w:t>
            </w:r>
            <w:r>
              <w:rPr>
                <w:rFonts w:ascii="Traditional Arabic" w:eastAsia="Calibri" w:hAnsi="Traditional Arabic" w:cs="Simplified Arabic" w:hint="cs"/>
                <w:b/>
                <w:color w:val="000000"/>
                <w:sz w:val="28"/>
                <w:szCs w:val="28"/>
                <w:rtl/>
                <w:lang w:eastAsia="en-US"/>
              </w:rPr>
              <w:t xml:space="preserve"> </w:t>
            </w:r>
            <w:r w:rsidRPr="000A41E8">
              <w:rPr>
                <w:rFonts w:ascii="Traditional Arabic" w:eastAsia="Calibri" w:hAnsi="Traditional Arabic" w:cs="Simplified Arabic" w:hint="cs"/>
                <w:b/>
                <w:color w:val="000000"/>
                <w:sz w:val="28"/>
                <w:szCs w:val="28"/>
                <w:rtl/>
                <w:lang w:eastAsia="en-US"/>
              </w:rPr>
              <w:t>"</w:t>
            </w:r>
            <w:r w:rsidRPr="000A41E8">
              <w:rPr>
                <w:rFonts w:ascii="Traditional Arabic" w:eastAsia="Calibri" w:hAnsi="Traditional Arabic" w:cs="Simplified Arabic"/>
                <w:b/>
                <w:color w:val="000000"/>
                <w:sz w:val="28"/>
                <w:szCs w:val="28"/>
                <w:rtl/>
                <w:lang w:eastAsia="en-US"/>
              </w:rPr>
              <w:t>علم الأسماء</w:t>
            </w:r>
            <w:r w:rsidRPr="000A41E8">
              <w:rPr>
                <w:rFonts w:ascii="Traditional Arabic" w:eastAsia="Calibri" w:hAnsi="Traditional Arabic" w:cs="Simplified Arabic" w:hint="cs"/>
                <w:b/>
                <w:color w:val="000000"/>
                <w:sz w:val="28"/>
                <w:szCs w:val="28"/>
                <w:rtl/>
                <w:lang w:eastAsia="en-US"/>
              </w:rPr>
              <w:t>":</w:t>
            </w:r>
            <w:r w:rsidRPr="000A41E8">
              <w:rPr>
                <w:rFonts w:ascii="Traditional Arabic" w:eastAsia="Calibri" w:hAnsi="Traditional Arabic" w:cs="Simplified Arabic"/>
                <w:b/>
                <w:color w:val="000000"/>
                <w:sz w:val="28"/>
                <w:szCs w:val="28"/>
                <w:rtl/>
                <w:lang w:eastAsia="en-US"/>
              </w:rPr>
              <w:t xml:space="preserve"> هو الإنسان، الذي عرض الله سبحانه عليه هذا العلم ليصبح به مؤه</w:t>
            </w:r>
            <w:r>
              <w:rPr>
                <w:rFonts w:ascii="Traditional Arabic" w:eastAsia="Calibri" w:hAnsi="Traditional Arabic" w:cs="Simplified Arabic" w:hint="cs"/>
                <w:b/>
                <w:color w:val="000000"/>
                <w:sz w:val="28"/>
                <w:szCs w:val="28"/>
                <w:rtl/>
                <w:lang w:eastAsia="en-US"/>
              </w:rPr>
              <w:t>ّ</w:t>
            </w:r>
            <w:r w:rsidRPr="000A41E8">
              <w:rPr>
                <w:rFonts w:ascii="Traditional Arabic" w:eastAsia="Calibri" w:hAnsi="Traditional Arabic" w:cs="Simplified Arabic"/>
                <w:b/>
                <w:color w:val="000000"/>
                <w:sz w:val="28"/>
                <w:szCs w:val="28"/>
                <w:rtl/>
                <w:lang w:eastAsia="en-US"/>
              </w:rPr>
              <w:t>لاً لخلافة الأرض، ولولاه لما كان مؤه</w:t>
            </w:r>
            <w:r>
              <w:rPr>
                <w:rFonts w:ascii="Traditional Arabic" w:eastAsia="Calibri" w:hAnsi="Traditional Arabic" w:cs="Simplified Arabic" w:hint="cs"/>
                <w:b/>
                <w:color w:val="000000"/>
                <w:sz w:val="28"/>
                <w:szCs w:val="28"/>
                <w:rtl/>
                <w:lang w:eastAsia="en-US"/>
              </w:rPr>
              <w:t>ّ</w:t>
            </w:r>
            <w:r w:rsidRPr="000A41E8">
              <w:rPr>
                <w:rFonts w:ascii="Traditional Arabic" w:eastAsia="Calibri" w:hAnsi="Traditional Arabic" w:cs="Simplified Arabic"/>
                <w:b/>
                <w:color w:val="000000"/>
                <w:sz w:val="28"/>
                <w:szCs w:val="28"/>
                <w:rtl/>
                <w:lang w:eastAsia="en-US"/>
              </w:rPr>
              <w:t>لاً لخلاف</w:t>
            </w:r>
            <w:r w:rsidRPr="000A41E8">
              <w:rPr>
                <w:rFonts w:ascii="Traditional Arabic" w:eastAsia="Calibri" w:hAnsi="Traditional Arabic" w:cs="Simplified Arabic" w:hint="cs"/>
                <w:b/>
                <w:color w:val="000000"/>
                <w:sz w:val="28"/>
                <w:szCs w:val="28"/>
                <w:rtl/>
                <w:lang w:eastAsia="en-US"/>
              </w:rPr>
              <w:t>ته في</w:t>
            </w:r>
            <w:r w:rsidRPr="000A41E8">
              <w:rPr>
                <w:rFonts w:ascii="Traditional Arabic" w:eastAsia="Calibri" w:hAnsi="Traditional Arabic" w:cs="Simplified Arabic"/>
                <w:b/>
                <w:color w:val="000000"/>
                <w:sz w:val="28"/>
                <w:szCs w:val="28"/>
                <w:rtl/>
                <w:lang w:eastAsia="en-US"/>
              </w:rPr>
              <w:t xml:space="preserve"> الأرض.</w:t>
            </w:r>
          </w:p>
        </w:tc>
      </w:tr>
    </w:tbl>
    <w:p w:rsidR="001301D8" w:rsidRDefault="001301D8" w:rsidP="001301D8">
      <w:pPr>
        <w:ind w:left="720"/>
        <w:jc w:val="both"/>
        <w:rPr>
          <w:rFonts w:ascii="Traditional Arabic" w:eastAsia="Calibri" w:hAnsi="Traditional Arabic" w:cs="Simplified Arabic"/>
          <w:bCs/>
          <w:color w:val="000000"/>
          <w:sz w:val="28"/>
          <w:szCs w:val="28"/>
          <w:rtl/>
          <w:lang w:eastAsia="en-US"/>
        </w:rPr>
      </w:pPr>
    </w:p>
    <w:p w:rsidR="00A66B3A" w:rsidRDefault="00A66B3A" w:rsidP="001301D8">
      <w:pPr>
        <w:ind w:left="720"/>
        <w:jc w:val="both"/>
        <w:rPr>
          <w:rFonts w:ascii="Traditional Arabic" w:eastAsia="Calibri" w:hAnsi="Traditional Arabic" w:cs="Simplified Arabic"/>
          <w:bCs/>
          <w:color w:val="000000"/>
          <w:sz w:val="28"/>
          <w:szCs w:val="28"/>
          <w:rtl/>
          <w:lang w:eastAsia="en-US"/>
        </w:rPr>
      </w:pPr>
    </w:p>
    <w:p w:rsidR="001301D8" w:rsidRPr="009E418C" w:rsidRDefault="00E9244F" w:rsidP="00FE5328">
      <w:pPr>
        <w:pStyle w:val="ListParagraph"/>
        <w:numPr>
          <w:ilvl w:val="0"/>
          <w:numId w:val="9"/>
        </w:numPr>
        <w:shd w:val="clear" w:color="auto" w:fill="B2A1C7" w:themeFill="accent4" w:themeFillTint="99"/>
        <w:jc w:val="both"/>
        <w:rPr>
          <w:rFonts w:ascii="Traditional Arabic" w:eastAsia="Calibri" w:hAnsi="Traditional Arabic" w:cs="Simplified Arabic"/>
          <w:bCs/>
          <w:color w:val="000000"/>
          <w:sz w:val="28"/>
          <w:szCs w:val="28"/>
          <w:rtl/>
          <w:lang w:eastAsia="en-US"/>
        </w:rPr>
      </w:pPr>
      <w:r>
        <w:rPr>
          <w:rFonts w:ascii="Traditional Arabic" w:eastAsia="Calibri" w:hAnsi="Traditional Arabic" w:cs="Simplified Arabic" w:hint="cs"/>
          <w:bCs/>
          <w:color w:val="000000"/>
          <w:sz w:val="28"/>
          <w:szCs w:val="28"/>
          <w:rtl/>
          <w:lang w:eastAsia="en-US"/>
        </w:rPr>
        <w:t xml:space="preserve">ما هي </w:t>
      </w:r>
      <w:r w:rsidR="001301D8" w:rsidRPr="009E418C">
        <w:rPr>
          <w:rFonts w:ascii="Traditional Arabic" w:eastAsia="Calibri" w:hAnsi="Traditional Arabic" w:cs="Simplified Arabic" w:hint="cs"/>
          <w:bCs/>
          <w:color w:val="000000"/>
          <w:sz w:val="28"/>
          <w:szCs w:val="28"/>
          <w:rtl/>
          <w:lang w:eastAsia="en-US"/>
        </w:rPr>
        <w:t>أسباب نزول القرآن الكريم</w:t>
      </w:r>
      <w:r>
        <w:rPr>
          <w:rFonts w:ascii="Traditional Arabic" w:eastAsia="Calibri" w:hAnsi="Traditional Arabic" w:cs="Simplified Arabic" w:hint="cs"/>
          <w:bCs/>
          <w:color w:val="000000"/>
          <w:sz w:val="28"/>
          <w:szCs w:val="28"/>
          <w:rtl/>
          <w:lang w:eastAsia="en-US"/>
        </w:rPr>
        <w:t xml:space="preserve">؟ </w:t>
      </w:r>
    </w:p>
    <w:p w:rsidR="001301D8" w:rsidRDefault="001301D8" w:rsidP="001301D8">
      <w:pPr>
        <w:ind w:left="720"/>
        <w:jc w:val="both"/>
        <w:rPr>
          <w:rFonts w:ascii="Traditional Arabic" w:eastAsia="Calibri" w:hAnsi="Traditional Arabic" w:cs="Simplified Arabic"/>
          <w:bCs/>
          <w:color w:val="000000"/>
          <w:sz w:val="28"/>
          <w:szCs w:val="28"/>
          <w:rtl/>
          <w:lang w:eastAsia="en-US"/>
        </w:rPr>
      </w:pPr>
    </w:p>
    <w:p w:rsidR="00E9244F" w:rsidRPr="00492D33" w:rsidRDefault="00E9244F" w:rsidP="001301D8">
      <w:pPr>
        <w:ind w:left="720"/>
        <w:jc w:val="both"/>
        <w:rPr>
          <w:rFonts w:ascii="Traditional Arabic" w:eastAsia="Calibri" w:hAnsi="Traditional Arabic" w:cs="Simplified Arabic"/>
          <w:bCs/>
          <w:color w:val="000000"/>
          <w:sz w:val="28"/>
          <w:szCs w:val="28"/>
          <w:lang w:eastAsia="en-US"/>
        </w:rPr>
      </w:pPr>
      <w:r>
        <w:rPr>
          <w:rFonts w:ascii="Traditional Arabic" w:eastAsia="Calibri" w:hAnsi="Traditional Arabic" w:cs="Simplified Arabic" w:hint="cs"/>
          <w:bCs/>
          <w:color w:val="000000"/>
          <w:sz w:val="28"/>
          <w:szCs w:val="28"/>
          <w:rtl/>
          <w:lang w:eastAsia="en-US"/>
        </w:rPr>
        <w:t xml:space="preserve">الجواب: </w:t>
      </w:r>
    </w:p>
    <w:p w:rsidR="001301D8" w:rsidRPr="00270AC3" w:rsidRDefault="001301D8" w:rsidP="001301D8">
      <w:pPr>
        <w:numPr>
          <w:ilvl w:val="1"/>
          <w:numId w:val="10"/>
        </w:numPr>
        <w:spacing w:after="200" w:line="276" w:lineRule="auto"/>
        <w:contextualSpacing/>
        <w:rPr>
          <w:rFonts w:ascii="Traditional Arabic" w:eastAsia="Calibri" w:hAnsi="Traditional Arabic" w:cs="Simplified Arabic"/>
          <w:b/>
          <w:color w:val="000000"/>
          <w:sz w:val="28"/>
          <w:szCs w:val="28"/>
          <w:lang w:eastAsia="en-US"/>
        </w:rPr>
      </w:pPr>
      <w:r w:rsidRPr="00270AC3">
        <w:rPr>
          <w:rFonts w:ascii="Traditional Arabic" w:eastAsia="Calibri" w:hAnsi="Traditional Arabic" w:cs="Simplified Arabic" w:hint="cs"/>
          <w:b/>
          <w:color w:val="000000"/>
          <w:sz w:val="28"/>
          <w:szCs w:val="28"/>
          <w:rtl/>
          <w:lang w:eastAsia="en-US"/>
        </w:rPr>
        <w:t xml:space="preserve"> من أجل هداية العالم.</w:t>
      </w:r>
    </w:p>
    <w:p w:rsidR="001301D8" w:rsidRPr="00270AC3" w:rsidRDefault="001301D8" w:rsidP="001301D8">
      <w:pPr>
        <w:numPr>
          <w:ilvl w:val="1"/>
          <w:numId w:val="10"/>
        </w:numPr>
        <w:spacing w:after="200" w:line="276" w:lineRule="auto"/>
        <w:contextualSpacing/>
        <w:rPr>
          <w:rFonts w:ascii="Traditional Arabic" w:eastAsia="Calibri" w:hAnsi="Traditional Arabic" w:cs="Simplified Arabic"/>
          <w:b/>
          <w:color w:val="000000"/>
          <w:sz w:val="28"/>
          <w:szCs w:val="28"/>
          <w:lang w:eastAsia="en-US"/>
        </w:rPr>
      </w:pPr>
      <w:r w:rsidRPr="00270AC3">
        <w:rPr>
          <w:rFonts w:ascii="Traditional Arabic" w:eastAsia="Calibri" w:hAnsi="Traditional Arabic" w:cs="Simplified Arabic" w:hint="cs"/>
          <w:b/>
          <w:color w:val="000000"/>
          <w:sz w:val="28"/>
          <w:szCs w:val="28"/>
          <w:rtl/>
          <w:lang w:eastAsia="en-US"/>
        </w:rPr>
        <w:t>نقطة الجمع لكلّ المسلمين</w:t>
      </w:r>
      <w:r>
        <w:rPr>
          <w:rFonts w:ascii="Traditional Arabic" w:eastAsia="Calibri" w:hAnsi="Traditional Arabic" w:cs="Simplified Arabic" w:hint="cs"/>
          <w:b/>
          <w:color w:val="000000"/>
          <w:sz w:val="28"/>
          <w:szCs w:val="28"/>
          <w:rtl/>
          <w:lang w:eastAsia="en-US"/>
        </w:rPr>
        <w:t>، بل ل</w:t>
      </w:r>
      <w:r w:rsidRPr="00270AC3">
        <w:rPr>
          <w:rFonts w:ascii="Traditional Arabic" w:eastAsia="Calibri" w:hAnsi="Traditional Arabic" w:cs="Simplified Arabic" w:hint="cs"/>
          <w:b/>
          <w:color w:val="000000"/>
          <w:sz w:val="28"/>
          <w:szCs w:val="28"/>
          <w:rtl/>
          <w:lang w:eastAsia="en-US"/>
        </w:rPr>
        <w:t>لبشريّة جمعاء.</w:t>
      </w:r>
      <w:r w:rsidRPr="00270AC3">
        <w:rPr>
          <w:rFonts w:ascii="Traditional Arabic" w:hAnsi="Traditional Arabic" w:cs="Simplified Arabic"/>
          <w:b/>
          <w:color w:val="000000"/>
          <w:sz w:val="28"/>
          <w:szCs w:val="28"/>
          <w:rtl/>
        </w:rPr>
        <w:t xml:space="preserve"> </w:t>
      </w:r>
    </w:p>
    <w:p w:rsidR="001301D8" w:rsidRPr="00270AC3" w:rsidRDefault="00A66B3A" w:rsidP="001301D8">
      <w:pPr>
        <w:numPr>
          <w:ilvl w:val="1"/>
          <w:numId w:val="10"/>
        </w:numPr>
        <w:spacing w:after="200" w:line="276" w:lineRule="auto"/>
        <w:contextualSpacing/>
        <w:rPr>
          <w:rFonts w:ascii="Traditional Arabic" w:eastAsia="Calibri" w:hAnsi="Traditional Arabic" w:cs="Simplified Arabic"/>
          <w:b/>
          <w:color w:val="000000"/>
          <w:sz w:val="28"/>
          <w:szCs w:val="28"/>
          <w:lang w:eastAsia="en-US"/>
        </w:rPr>
      </w:pPr>
      <w:r>
        <w:rPr>
          <w:rFonts w:ascii="Traditional Arabic" w:eastAsia="Calibri" w:hAnsi="Traditional Arabic" w:cs="Simplified Arabic" w:hint="cs"/>
          <w:b/>
          <w:color w:val="000000"/>
          <w:sz w:val="28"/>
          <w:szCs w:val="28"/>
          <w:rtl/>
          <w:lang w:eastAsia="en-US"/>
        </w:rPr>
        <w:t>تحرير الإنسان</w:t>
      </w:r>
      <w:r w:rsidR="001301D8" w:rsidRPr="00270AC3">
        <w:rPr>
          <w:rFonts w:ascii="Traditional Arabic" w:eastAsia="Calibri" w:hAnsi="Traditional Arabic" w:cs="Simplified Arabic" w:hint="cs"/>
          <w:b/>
          <w:color w:val="000000"/>
          <w:sz w:val="28"/>
          <w:szCs w:val="28"/>
          <w:rtl/>
          <w:lang w:eastAsia="en-US"/>
        </w:rPr>
        <w:t xml:space="preserve"> من شرّ الشّياطين والطواغيت.</w:t>
      </w:r>
    </w:p>
    <w:p w:rsidR="001301D8" w:rsidRPr="00270AC3" w:rsidRDefault="001301D8" w:rsidP="001301D8">
      <w:pPr>
        <w:numPr>
          <w:ilvl w:val="1"/>
          <w:numId w:val="10"/>
        </w:numPr>
        <w:spacing w:after="200" w:line="276" w:lineRule="auto"/>
        <w:contextualSpacing/>
        <w:rPr>
          <w:rFonts w:ascii="Traditional Arabic" w:eastAsia="Calibri" w:hAnsi="Traditional Arabic" w:cs="Simplified Arabic"/>
          <w:b/>
          <w:color w:val="000000"/>
          <w:sz w:val="28"/>
          <w:szCs w:val="28"/>
          <w:lang w:eastAsia="en-US"/>
        </w:rPr>
      </w:pPr>
      <w:r w:rsidRPr="00270AC3">
        <w:rPr>
          <w:rFonts w:ascii="Traditional Arabic" w:eastAsia="Calibri" w:hAnsi="Traditional Arabic" w:cs="Simplified Arabic" w:hint="cs"/>
          <w:b/>
          <w:color w:val="000000"/>
          <w:sz w:val="28"/>
          <w:szCs w:val="28"/>
          <w:rtl/>
          <w:lang w:eastAsia="en-US"/>
        </w:rPr>
        <w:t>إقامة القسط والعدل في العالم.</w:t>
      </w:r>
    </w:p>
    <w:p w:rsidR="001301D8" w:rsidRDefault="001301D8" w:rsidP="001301D8">
      <w:pPr>
        <w:numPr>
          <w:ilvl w:val="1"/>
          <w:numId w:val="10"/>
        </w:numPr>
        <w:spacing w:after="200" w:line="276" w:lineRule="auto"/>
        <w:contextualSpacing/>
        <w:rPr>
          <w:rFonts w:ascii="Traditional Arabic" w:eastAsia="Calibri" w:hAnsi="Traditional Arabic" w:cs="Simplified Arabic"/>
          <w:b/>
          <w:color w:val="000000"/>
          <w:sz w:val="28"/>
          <w:szCs w:val="28"/>
          <w:lang w:eastAsia="en-US"/>
        </w:rPr>
      </w:pPr>
      <w:r w:rsidRPr="00270AC3">
        <w:rPr>
          <w:rFonts w:ascii="Traditional Arabic" w:eastAsia="Calibri" w:hAnsi="Traditional Arabic" w:cs="Simplified Arabic" w:hint="cs"/>
          <w:b/>
          <w:color w:val="000000"/>
          <w:sz w:val="28"/>
          <w:szCs w:val="28"/>
          <w:rtl/>
          <w:lang w:eastAsia="en-US"/>
        </w:rPr>
        <w:t>جعل الحكومة بيد أولياء الله</w:t>
      </w:r>
      <w:r w:rsidRPr="00270AC3">
        <w:rPr>
          <w:rFonts w:ascii="Traditional Arabic" w:eastAsia="Calibri" w:hAnsi="Traditional Arabic" w:cs="Simplified Arabic" w:hint="cs"/>
          <w:b/>
          <w:color w:val="000000"/>
          <w:sz w:val="28"/>
          <w:szCs w:val="28"/>
          <w:rtl/>
          <w:lang w:eastAsia="en-US" w:bidi="ar-LB"/>
        </w:rPr>
        <w:t>.</w:t>
      </w:r>
    </w:p>
    <w:p w:rsidR="0002299B" w:rsidRDefault="00E65242" w:rsidP="0002299B">
      <w:pPr>
        <w:spacing w:after="200" w:line="276" w:lineRule="auto"/>
        <w:contextualSpacing/>
        <w:rPr>
          <w:rFonts w:ascii="Traditional Arabic" w:eastAsia="Calibri" w:hAnsi="Traditional Arabic" w:cs="Simplified Arabic"/>
          <w:b/>
          <w:color w:val="000000"/>
          <w:sz w:val="28"/>
          <w:szCs w:val="28"/>
          <w:rtl/>
          <w:lang w:eastAsia="en-US" w:bidi="ar-LB"/>
        </w:rPr>
      </w:pPr>
      <w:r>
        <w:rPr>
          <w:rFonts w:ascii="Traditional Arabic" w:eastAsia="Calibri" w:hAnsi="Traditional Arabic" w:cs="Simplified Arabic" w:hint="cs"/>
          <w:b/>
          <w:color w:val="000000"/>
          <w:sz w:val="28"/>
          <w:szCs w:val="28"/>
          <w:rtl/>
          <w:lang w:eastAsia="en-US" w:bidi="ar-LB"/>
        </w:rPr>
        <w:t>............</w:t>
      </w:r>
      <w:r w:rsidR="009E418C">
        <w:rPr>
          <w:rFonts w:ascii="Traditional Arabic" w:eastAsia="Calibri" w:hAnsi="Traditional Arabic" w:cs="Simplified Arabic" w:hint="cs"/>
          <w:b/>
          <w:color w:val="000000"/>
          <w:sz w:val="28"/>
          <w:szCs w:val="28"/>
          <w:rtl/>
          <w:lang w:eastAsia="en-US" w:bidi="ar-LB"/>
        </w:rPr>
        <w:t>......................</w:t>
      </w:r>
    </w:p>
    <w:p w:rsidR="009E418C" w:rsidRPr="009E418C" w:rsidRDefault="009E418C" w:rsidP="00FE5328">
      <w:pPr>
        <w:pStyle w:val="ListParagraph"/>
        <w:numPr>
          <w:ilvl w:val="0"/>
          <w:numId w:val="9"/>
        </w:numPr>
        <w:shd w:val="clear" w:color="auto" w:fill="B2A1C7" w:themeFill="accent4" w:themeFillTint="99"/>
        <w:rPr>
          <w:rFonts w:ascii="Traditional Arabic" w:eastAsia="Calibri" w:hAnsi="Traditional Arabic" w:cs="Simplified Arabic"/>
          <w:bCs/>
          <w:color w:val="000000"/>
          <w:sz w:val="28"/>
          <w:szCs w:val="28"/>
        </w:rPr>
      </w:pPr>
      <w:r w:rsidRPr="009E418C">
        <w:rPr>
          <w:rFonts w:ascii="Traditional Arabic" w:eastAsia="Calibri" w:hAnsi="Traditional Arabic" w:cs="Simplified Arabic" w:hint="cs"/>
          <w:bCs/>
          <w:color w:val="000000"/>
          <w:sz w:val="28"/>
          <w:szCs w:val="28"/>
          <w:rtl/>
        </w:rPr>
        <w:t>مؤامرات الأعداء تجاه القرآن الكريم؟</w:t>
      </w:r>
    </w:p>
    <w:p w:rsidR="00E9244F" w:rsidRDefault="00E9244F" w:rsidP="009E418C">
      <w:pPr>
        <w:rPr>
          <w:rFonts w:ascii="Traditional Arabic" w:eastAsia="Calibri" w:hAnsi="Traditional Arabic" w:cs="Simplified Arabic"/>
          <w:b/>
          <w:color w:val="000000"/>
          <w:sz w:val="28"/>
          <w:szCs w:val="28"/>
          <w:highlight w:val="lightGray"/>
          <w:rtl/>
          <w:lang w:eastAsia="en-US"/>
        </w:rPr>
      </w:pPr>
    </w:p>
    <w:p w:rsidR="00423B2C" w:rsidRDefault="00423B2C" w:rsidP="00423B2C">
      <w:pPr>
        <w:rPr>
          <w:rFonts w:ascii="Traditional Arabic" w:eastAsia="Calibri" w:hAnsi="Traditional Arabic" w:cs="Simplified Arabic"/>
          <w:b/>
          <w:color w:val="000000"/>
          <w:sz w:val="28"/>
          <w:szCs w:val="28"/>
          <w:highlight w:val="lightGray"/>
          <w:rtl/>
          <w:lang w:eastAsia="en-US"/>
        </w:rPr>
      </w:pPr>
      <w:r>
        <w:rPr>
          <w:rFonts w:ascii="Traditional Arabic" w:eastAsia="Calibri" w:hAnsi="Traditional Arabic" w:cs="Simplified Arabic" w:hint="cs"/>
          <w:b/>
          <w:color w:val="000000"/>
          <w:sz w:val="28"/>
          <w:szCs w:val="28"/>
          <w:highlight w:val="lightGray"/>
          <w:rtl/>
          <w:lang w:eastAsia="en-US"/>
        </w:rPr>
        <w:t>تحليل نص:</w:t>
      </w:r>
    </w:p>
    <w:p w:rsidR="0002299B" w:rsidRDefault="009E418C" w:rsidP="00A66B3A">
      <w:pPr>
        <w:ind w:left="720" w:firstLine="720"/>
        <w:jc w:val="center"/>
        <w:rPr>
          <w:rFonts w:ascii="Traditional Arabic" w:eastAsia="Calibri" w:hAnsi="Traditional Arabic" w:cs="Simplified Arabic"/>
          <w:b/>
          <w:color w:val="FF0000"/>
          <w:sz w:val="28"/>
          <w:szCs w:val="28"/>
          <w:rtl/>
          <w:lang w:eastAsia="en-US"/>
        </w:rPr>
      </w:pPr>
      <w:r w:rsidRPr="009E418C">
        <w:rPr>
          <w:rFonts w:ascii="Traditional Arabic" w:eastAsia="Calibri" w:hAnsi="Traditional Arabic" w:cs="Simplified Arabic" w:hint="cs"/>
          <w:b/>
          <w:color w:val="FF0000"/>
          <w:sz w:val="28"/>
          <w:szCs w:val="28"/>
          <w:rtl/>
          <w:lang w:eastAsia="en-US"/>
        </w:rPr>
        <w:t>استخرج من نص الوصيّة مؤامرات الأعداء تجاه القرآن الكريم.</w:t>
      </w:r>
    </w:p>
    <w:p w:rsidR="00A66B3A" w:rsidRDefault="00A66B3A" w:rsidP="00A66B3A">
      <w:pPr>
        <w:ind w:left="720" w:firstLine="720"/>
        <w:jc w:val="center"/>
        <w:rPr>
          <w:rFonts w:ascii="Traditional Arabic" w:eastAsia="Calibri" w:hAnsi="Traditional Arabic" w:cs="Simplified Arabic"/>
          <w:b/>
          <w:color w:val="FF0000"/>
          <w:sz w:val="28"/>
          <w:szCs w:val="28"/>
          <w:rtl/>
          <w:lang w:eastAsia="en-US"/>
        </w:rPr>
      </w:pPr>
      <w:r>
        <w:rPr>
          <w:rFonts w:ascii="Traditional Arabic" w:eastAsia="Calibri" w:hAnsi="Traditional Arabic" w:cs="Simplified Arabic" w:hint="cs"/>
          <w:b/>
          <w:color w:val="FF0000"/>
          <w:sz w:val="28"/>
          <w:szCs w:val="28"/>
          <w:rtl/>
          <w:lang w:eastAsia="en-US"/>
        </w:rPr>
        <w:lastRenderedPageBreak/>
        <w:t>(مرفق ملحق)</w:t>
      </w:r>
    </w:p>
    <w:p w:rsidR="009E418C" w:rsidRDefault="009E418C" w:rsidP="0002299B">
      <w:pPr>
        <w:rPr>
          <w:rFonts w:ascii="Traditional Arabic" w:eastAsia="Calibri" w:hAnsi="Traditional Arabic" w:cs="Simplified Arabic"/>
          <w:b/>
          <w:color w:val="FF0000"/>
          <w:sz w:val="28"/>
          <w:szCs w:val="28"/>
          <w:rtl/>
          <w:lang w:eastAsia="en-US"/>
        </w:rPr>
      </w:pPr>
      <w:r>
        <w:rPr>
          <w:rFonts w:ascii="Traditional Arabic" w:eastAsia="Calibri" w:hAnsi="Traditional Arabic" w:cs="Simplified Arabic" w:hint="cs"/>
          <w:b/>
          <w:color w:val="FF0000"/>
          <w:sz w:val="28"/>
          <w:szCs w:val="28"/>
          <w:rtl/>
          <w:lang w:eastAsia="en-US"/>
        </w:rPr>
        <w:t>.............</w:t>
      </w:r>
    </w:p>
    <w:p w:rsidR="00E9244F" w:rsidRPr="00A66B3A" w:rsidRDefault="00A66B3A" w:rsidP="00E9244F">
      <w:pPr>
        <w:rPr>
          <w:rFonts w:ascii="Traditional Arabic" w:eastAsia="Calibri" w:hAnsi="Traditional Arabic" w:cs="Simplified Arabic"/>
          <w:b/>
          <w:color w:val="000000"/>
          <w:sz w:val="28"/>
          <w:szCs w:val="28"/>
          <w:highlight w:val="lightGray"/>
          <w:lang w:eastAsia="en-US"/>
        </w:rPr>
      </w:pPr>
      <w:r w:rsidRPr="00A66B3A">
        <w:rPr>
          <w:rFonts w:ascii="Traditional Arabic" w:eastAsia="Calibri" w:hAnsi="Traditional Arabic" w:cs="Simplified Arabic" w:hint="cs"/>
          <w:b/>
          <w:color w:val="000000"/>
          <w:sz w:val="28"/>
          <w:szCs w:val="28"/>
          <w:highlight w:val="lightGray"/>
          <w:rtl/>
          <w:lang w:eastAsia="en-US"/>
        </w:rPr>
        <w:t>الجواب</w:t>
      </w:r>
    </w:p>
    <w:p w:rsidR="00E9244F" w:rsidRPr="009E418C" w:rsidRDefault="00E9244F" w:rsidP="0002299B">
      <w:pPr>
        <w:rPr>
          <w:rFonts w:ascii="Traditional Arabic" w:eastAsia="Calibri" w:hAnsi="Traditional Arabic" w:cs="Simplified Arabic"/>
          <w:bCs/>
          <w:color w:val="FF0000"/>
          <w:sz w:val="28"/>
          <w:szCs w:val="28"/>
          <w:rtl/>
        </w:rPr>
      </w:pPr>
    </w:p>
    <w:p w:rsidR="001301D8" w:rsidRDefault="001301D8" w:rsidP="001301D8">
      <w:pPr>
        <w:numPr>
          <w:ilvl w:val="0"/>
          <w:numId w:val="12"/>
        </w:numPr>
        <w:spacing w:after="200" w:line="276" w:lineRule="auto"/>
        <w:contextualSpacing/>
        <w:rPr>
          <w:rFonts w:ascii="Traditional Arabic" w:eastAsia="Calibri" w:hAnsi="Traditional Arabic" w:cs="Simplified Arabic"/>
          <w:b/>
          <w:color w:val="000000"/>
          <w:sz w:val="28"/>
          <w:szCs w:val="28"/>
          <w:lang w:eastAsia="en-US"/>
        </w:rPr>
      </w:pPr>
      <w:r>
        <w:rPr>
          <w:rFonts w:ascii="Traditional Arabic" w:eastAsia="Calibri" w:hAnsi="Traditional Arabic" w:cs="Simplified Arabic" w:hint="cs"/>
          <w:b/>
          <w:color w:val="000000"/>
          <w:sz w:val="28"/>
          <w:szCs w:val="28"/>
          <w:rtl/>
          <w:lang w:eastAsia="en-US"/>
        </w:rPr>
        <w:t>إقصاء القرآن -</w:t>
      </w:r>
      <w:r w:rsidRPr="00B731F6">
        <w:rPr>
          <w:rFonts w:ascii="Traditional Arabic" w:eastAsia="Calibri" w:hAnsi="Traditional Arabic" w:cs="Simplified Arabic"/>
          <w:b/>
          <w:color w:val="000000"/>
          <w:sz w:val="28"/>
          <w:szCs w:val="28"/>
          <w:rtl/>
          <w:lang w:eastAsia="en-US"/>
        </w:rPr>
        <w:t>الذي يعدُّ أعظم منهج للحياة المعنوي</w:t>
      </w:r>
      <w:r>
        <w:rPr>
          <w:rFonts w:ascii="Traditional Arabic" w:eastAsia="Calibri" w:hAnsi="Traditional Arabic" w:cs="Simplified Arabic" w:hint="cs"/>
          <w:b/>
          <w:color w:val="000000"/>
          <w:sz w:val="28"/>
          <w:szCs w:val="28"/>
          <w:rtl/>
          <w:lang w:eastAsia="en-US"/>
        </w:rPr>
        <w:t>ّ</w:t>
      </w:r>
      <w:r w:rsidRPr="00B731F6">
        <w:rPr>
          <w:rFonts w:ascii="Traditional Arabic" w:eastAsia="Calibri" w:hAnsi="Traditional Arabic" w:cs="Simplified Arabic"/>
          <w:b/>
          <w:color w:val="000000"/>
          <w:sz w:val="28"/>
          <w:szCs w:val="28"/>
          <w:rtl/>
          <w:lang w:eastAsia="en-US"/>
        </w:rPr>
        <w:t>ة والمادي</w:t>
      </w:r>
      <w:r>
        <w:rPr>
          <w:rFonts w:ascii="Traditional Arabic" w:eastAsia="Calibri" w:hAnsi="Traditional Arabic" w:cs="Simplified Arabic" w:hint="cs"/>
          <w:b/>
          <w:color w:val="000000"/>
          <w:sz w:val="28"/>
          <w:szCs w:val="28"/>
          <w:rtl/>
          <w:lang w:eastAsia="en-US"/>
        </w:rPr>
        <w:t>ّ</w:t>
      </w:r>
      <w:r w:rsidRPr="00B731F6">
        <w:rPr>
          <w:rFonts w:ascii="Traditional Arabic" w:eastAsia="Calibri" w:hAnsi="Traditional Arabic" w:cs="Simplified Arabic"/>
          <w:b/>
          <w:color w:val="000000"/>
          <w:sz w:val="28"/>
          <w:szCs w:val="28"/>
          <w:rtl/>
          <w:lang w:eastAsia="en-US"/>
        </w:rPr>
        <w:t>ة للبشري</w:t>
      </w:r>
      <w:r>
        <w:rPr>
          <w:rFonts w:ascii="Traditional Arabic" w:eastAsia="Calibri" w:hAnsi="Traditional Arabic" w:cs="Simplified Arabic" w:hint="cs"/>
          <w:b/>
          <w:color w:val="000000"/>
          <w:sz w:val="28"/>
          <w:szCs w:val="28"/>
          <w:rtl/>
          <w:lang w:eastAsia="en-US"/>
        </w:rPr>
        <w:t>ّ</w:t>
      </w:r>
      <w:r w:rsidRPr="00B731F6">
        <w:rPr>
          <w:rFonts w:ascii="Traditional Arabic" w:eastAsia="Calibri" w:hAnsi="Traditional Arabic" w:cs="Simplified Arabic"/>
          <w:b/>
          <w:color w:val="000000"/>
          <w:sz w:val="28"/>
          <w:szCs w:val="28"/>
          <w:rtl/>
          <w:lang w:eastAsia="en-US"/>
        </w:rPr>
        <w:t>ة</w:t>
      </w:r>
      <w:r>
        <w:rPr>
          <w:rFonts w:ascii="Traditional Arabic" w:eastAsia="Calibri" w:hAnsi="Traditional Arabic" w:cs="Simplified Arabic" w:hint="cs"/>
          <w:b/>
          <w:color w:val="000000"/>
          <w:sz w:val="28"/>
          <w:szCs w:val="28"/>
          <w:rtl/>
          <w:lang w:eastAsia="en-US"/>
        </w:rPr>
        <w:t>-عن واقع</w:t>
      </w:r>
      <w:r w:rsidRPr="000A41E8">
        <w:rPr>
          <w:rFonts w:ascii="Traditional Arabic" w:eastAsia="Calibri" w:hAnsi="Traditional Arabic" w:cs="Simplified Arabic" w:hint="cs"/>
          <w:b/>
          <w:color w:val="000000"/>
          <w:sz w:val="28"/>
          <w:szCs w:val="28"/>
          <w:rtl/>
          <w:lang w:eastAsia="en-US"/>
        </w:rPr>
        <w:t xml:space="preserve"> ال</w:t>
      </w:r>
      <w:r>
        <w:rPr>
          <w:rFonts w:ascii="Traditional Arabic" w:eastAsia="Calibri" w:hAnsi="Traditional Arabic" w:cs="Simplified Arabic" w:hint="cs"/>
          <w:b/>
          <w:color w:val="000000"/>
          <w:sz w:val="28"/>
          <w:szCs w:val="28"/>
          <w:rtl/>
          <w:lang w:eastAsia="en-US"/>
        </w:rPr>
        <w:t>حياة.</w:t>
      </w:r>
    </w:p>
    <w:p w:rsidR="001301D8" w:rsidRDefault="001301D8" w:rsidP="001301D8">
      <w:pPr>
        <w:numPr>
          <w:ilvl w:val="0"/>
          <w:numId w:val="12"/>
        </w:numPr>
        <w:spacing w:after="200" w:line="276" w:lineRule="auto"/>
        <w:contextualSpacing/>
        <w:rPr>
          <w:rFonts w:ascii="Traditional Arabic" w:eastAsia="Calibri" w:hAnsi="Traditional Arabic" w:cs="Simplified Arabic"/>
          <w:b/>
          <w:color w:val="000000"/>
          <w:sz w:val="28"/>
          <w:szCs w:val="28"/>
          <w:lang w:eastAsia="en-US"/>
        </w:rPr>
      </w:pPr>
      <w:r w:rsidRPr="00B731F6">
        <w:rPr>
          <w:rFonts w:ascii="Traditional Arabic" w:eastAsia="Calibri" w:hAnsi="Traditional Arabic" w:cs="Simplified Arabic" w:hint="cs"/>
          <w:b/>
          <w:color w:val="000000"/>
          <w:sz w:val="28"/>
          <w:szCs w:val="28"/>
          <w:rtl/>
          <w:lang w:eastAsia="en-US"/>
        </w:rPr>
        <w:t>القضاء</w:t>
      </w:r>
      <w:r w:rsidRPr="00B731F6">
        <w:rPr>
          <w:rFonts w:ascii="Traditional Arabic" w:eastAsia="Calibri" w:hAnsi="Traditional Arabic" w:cs="Simplified Arabic"/>
          <w:b/>
          <w:color w:val="000000"/>
          <w:sz w:val="28"/>
          <w:szCs w:val="28"/>
          <w:rtl/>
          <w:lang w:eastAsia="en-US"/>
        </w:rPr>
        <w:t xml:space="preserve"> على حكومة العدل الإلهي</w:t>
      </w:r>
      <w:r w:rsidR="00A66B3A">
        <w:rPr>
          <w:rFonts w:ascii="Traditional Arabic" w:eastAsia="Calibri" w:hAnsi="Traditional Arabic" w:cs="Simplified Arabic" w:hint="cs"/>
          <w:b/>
          <w:color w:val="000000"/>
          <w:sz w:val="28"/>
          <w:szCs w:val="28"/>
          <w:rtl/>
          <w:lang w:eastAsia="en-US"/>
        </w:rPr>
        <w:t>،</w:t>
      </w:r>
      <w:r w:rsidRPr="00B731F6">
        <w:rPr>
          <w:rFonts w:ascii="Traditional Arabic" w:eastAsia="Calibri" w:hAnsi="Traditional Arabic" w:cs="Simplified Arabic"/>
          <w:b/>
          <w:color w:val="000000"/>
          <w:sz w:val="28"/>
          <w:szCs w:val="28"/>
          <w:rtl/>
          <w:lang w:eastAsia="en-US"/>
        </w:rPr>
        <w:t xml:space="preserve"> التي كانت ولا زالت تمث</w:t>
      </w:r>
      <w:r>
        <w:rPr>
          <w:rFonts w:ascii="Traditional Arabic" w:eastAsia="Calibri" w:hAnsi="Traditional Arabic" w:cs="Simplified Arabic" w:hint="cs"/>
          <w:b/>
          <w:color w:val="000000"/>
          <w:sz w:val="28"/>
          <w:szCs w:val="28"/>
          <w:rtl/>
          <w:lang w:eastAsia="en-US"/>
        </w:rPr>
        <w:t>ّ</w:t>
      </w:r>
      <w:r w:rsidRPr="00B731F6">
        <w:rPr>
          <w:rFonts w:ascii="Traditional Arabic" w:eastAsia="Calibri" w:hAnsi="Traditional Arabic" w:cs="Simplified Arabic"/>
          <w:b/>
          <w:color w:val="000000"/>
          <w:sz w:val="28"/>
          <w:szCs w:val="28"/>
          <w:rtl/>
          <w:lang w:eastAsia="en-US"/>
        </w:rPr>
        <w:t>ل أحد أهداف هذا الكتاب المقدّس</w:t>
      </w:r>
      <w:r>
        <w:rPr>
          <w:rFonts w:ascii="Traditional Arabic" w:eastAsia="Calibri" w:hAnsi="Traditional Arabic" w:cs="Simplified Arabic" w:hint="cs"/>
          <w:b/>
          <w:color w:val="000000"/>
          <w:sz w:val="28"/>
          <w:szCs w:val="28"/>
          <w:rtl/>
          <w:lang w:eastAsia="en-US"/>
        </w:rPr>
        <w:t xml:space="preserve">. </w:t>
      </w:r>
    </w:p>
    <w:p w:rsidR="0002299B" w:rsidRPr="009E418C" w:rsidRDefault="001301D8" w:rsidP="009E418C">
      <w:pPr>
        <w:numPr>
          <w:ilvl w:val="0"/>
          <w:numId w:val="12"/>
        </w:numPr>
        <w:spacing w:after="200" w:line="276" w:lineRule="auto"/>
        <w:contextualSpacing/>
        <w:rPr>
          <w:rFonts w:ascii="Traditional Arabic" w:eastAsia="Calibri" w:hAnsi="Traditional Arabic" w:cs="Simplified Arabic"/>
          <w:b/>
          <w:color w:val="000000"/>
          <w:sz w:val="28"/>
          <w:szCs w:val="28"/>
          <w:rtl/>
          <w:lang w:eastAsia="en-US"/>
        </w:rPr>
      </w:pPr>
      <w:r w:rsidRPr="00B731F6">
        <w:rPr>
          <w:rFonts w:ascii="Traditional Arabic" w:eastAsia="Calibri" w:hAnsi="Traditional Arabic" w:cs="Simplified Arabic" w:hint="cs"/>
          <w:b/>
          <w:color w:val="000000"/>
          <w:sz w:val="28"/>
          <w:szCs w:val="28"/>
          <w:rtl/>
          <w:lang w:eastAsia="en-US"/>
        </w:rPr>
        <w:t xml:space="preserve">التأسيس </w:t>
      </w:r>
      <w:r w:rsidRPr="00B731F6">
        <w:rPr>
          <w:rFonts w:ascii="Traditional Arabic" w:eastAsia="Calibri" w:hAnsi="Traditional Arabic" w:cs="Simplified Arabic"/>
          <w:b/>
          <w:color w:val="000000"/>
          <w:sz w:val="28"/>
          <w:szCs w:val="28"/>
          <w:rtl/>
          <w:lang w:eastAsia="en-US"/>
        </w:rPr>
        <w:t>للانحراف عن دين الله وعن الكتاب والسُّنَّةِ الإلهية</w:t>
      </w:r>
      <w:r w:rsidRPr="00B731F6">
        <w:rPr>
          <w:rFonts w:ascii="Traditional Arabic" w:eastAsia="Calibri" w:hAnsi="Traditional Arabic" w:cs="Simplified Arabic" w:hint="cs"/>
          <w:b/>
          <w:color w:val="000000"/>
          <w:sz w:val="28"/>
          <w:szCs w:val="28"/>
          <w:rtl/>
          <w:lang w:eastAsia="en-US"/>
        </w:rPr>
        <w:t>.</w:t>
      </w:r>
    </w:p>
    <w:p w:rsidR="00E65242" w:rsidRDefault="00E65242" w:rsidP="00E65242">
      <w:pPr>
        <w:spacing w:after="200" w:line="276" w:lineRule="auto"/>
        <w:contextualSpacing/>
        <w:rPr>
          <w:rFonts w:ascii="Traditional Arabic" w:eastAsia="Calibri" w:hAnsi="Traditional Arabic" w:cs="Simplified Arabic"/>
          <w:b/>
          <w:color w:val="000000"/>
          <w:sz w:val="28"/>
          <w:szCs w:val="28"/>
          <w:rtl/>
          <w:lang w:eastAsia="en-US"/>
        </w:rPr>
      </w:pPr>
      <w:r>
        <w:rPr>
          <w:rFonts w:ascii="Traditional Arabic" w:eastAsia="Calibri" w:hAnsi="Traditional Arabic" w:cs="Simplified Arabic" w:hint="cs"/>
          <w:b/>
          <w:color w:val="000000"/>
          <w:sz w:val="28"/>
          <w:szCs w:val="28"/>
          <w:rtl/>
          <w:lang w:eastAsia="en-US"/>
        </w:rPr>
        <w:t>.........</w:t>
      </w:r>
      <w:r w:rsidR="009E418C">
        <w:rPr>
          <w:rFonts w:ascii="Traditional Arabic" w:eastAsia="Calibri" w:hAnsi="Traditional Arabic" w:cs="Simplified Arabic" w:hint="cs"/>
          <w:b/>
          <w:color w:val="000000"/>
          <w:sz w:val="28"/>
          <w:szCs w:val="28"/>
          <w:rtl/>
          <w:lang w:eastAsia="en-US"/>
        </w:rPr>
        <w:t>......................................</w:t>
      </w:r>
    </w:p>
    <w:p w:rsidR="001301D8" w:rsidRPr="009E418C" w:rsidRDefault="001301D8" w:rsidP="00FE5328">
      <w:pPr>
        <w:pStyle w:val="ListParagraph"/>
        <w:numPr>
          <w:ilvl w:val="0"/>
          <w:numId w:val="9"/>
        </w:numPr>
        <w:shd w:val="clear" w:color="auto" w:fill="B2A1C7" w:themeFill="accent4" w:themeFillTint="99"/>
        <w:spacing w:after="200" w:line="276" w:lineRule="auto"/>
        <w:rPr>
          <w:rFonts w:ascii="Traditional Arabic" w:eastAsia="Calibri" w:hAnsi="Traditional Arabic" w:cs="Simplified Arabic"/>
          <w:bCs/>
          <w:color w:val="000000"/>
          <w:sz w:val="28"/>
          <w:szCs w:val="28"/>
          <w:lang w:eastAsia="en-US"/>
        </w:rPr>
      </w:pPr>
      <w:r w:rsidRPr="009E418C">
        <w:rPr>
          <w:rFonts w:ascii="Traditional Arabic" w:eastAsia="Calibri" w:hAnsi="Traditional Arabic" w:cs="Simplified Arabic" w:hint="cs"/>
          <w:bCs/>
          <w:color w:val="000000"/>
          <w:sz w:val="28"/>
          <w:szCs w:val="28"/>
          <w:rtl/>
          <w:lang w:eastAsia="en-US"/>
        </w:rPr>
        <w:t>ماذا جرى على كتاب الله؟</w:t>
      </w:r>
    </w:p>
    <w:p w:rsidR="001301D8" w:rsidRPr="00270AC3" w:rsidRDefault="00A66B3A" w:rsidP="001301D8">
      <w:pPr>
        <w:numPr>
          <w:ilvl w:val="3"/>
          <w:numId w:val="11"/>
        </w:numPr>
        <w:spacing w:after="200" w:line="276" w:lineRule="auto"/>
        <w:contextualSpacing/>
        <w:rPr>
          <w:rFonts w:ascii="Traditional Arabic" w:eastAsia="Calibri" w:hAnsi="Traditional Arabic" w:cs="Simplified Arabic"/>
          <w:b/>
          <w:color w:val="000000"/>
          <w:sz w:val="28"/>
          <w:szCs w:val="28"/>
          <w:lang w:eastAsia="en-US"/>
        </w:rPr>
      </w:pPr>
      <w:r>
        <w:rPr>
          <w:rFonts w:ascii="Traditional Arabic" w:eastAsia="Calibri" w:hAnsi="Traditional Arabic" w:cs="Simplified Arabic" w:hint="cs"/>
          <w:b/>
          <w:color w:val="000000"/>
          <w:sz w:val="28"/>
          <w:szCs w:val="28"/>
          <w:rtl/>
          <w:lang w:eastAsia="en-US"/>
        </w:rPr>
        <w:t>استغلال</w:t>
      </w:r>
      <w:r w:rsidR="001301D8" w:rsidRPr="00270AC3">
        <w:rPr>
          <w:rFonts w:ascii="Traditional Arabic" w:eastAsia="Calibri" w:hAnsi="Traditional Arabic" w:cs="Simplified Arabic" w:hint="cs"/>
          <w:b/>
          <w:color w:val="000000"/>
          <w:sz w:val="28"/>
          <w:szCs w:val="28"/>
          <w:rtl/>
          <w:lang w:eastAsia="en-US"/>
        </w:rPr>
        <w:t xml:space="preserve"> القرآن</w:t>
      </w:r>
      <w:r>
        <w:rPr>
          <w:rFonts w:ascii="Traditional Arabic" w:eastAsia="Calibri" w:hAnsi="Traditional Arabic" w:cs="Simplified Arabic" w:hint="cs"/>
          <w:b/>
          <w:color w:val="000000"/>
          <w:sz w:val="28"/>
          <w:szCs w:val="28"/>
          <w:rtl/>
          <w:lang w:eastAsia="en-US"/>
        </w:rPr>
        <w:t xml:space="preserve"> وتحويله</w:t>
      </w:r>
      <w:r w:rsidR="001301D8" w:rsidRPr="00270AC3">
        <w:rPr>
          <w:rFonts w:ascii="Traditional Arabic" w:eastAsia="Calibri" w:hAnsi="Traditional Arabic" w:cs="Simplified Arabic" w:hint="cs"/>
          <w:b/>
          <w:color w:val="000000"/>
          <w:sz w:val="28"/>
          <w:szCs w:val="28"/>
          <w:rtl/>
          <w:lang w:eastAsia="en-US"/>
        </w:rPr>
        <w:t xml:space="preserve"> إلى وسيلة لإقامة الجور وتبرير ظلم الظالمين والمعاندين للحقّ تعالى.</w:t>
      </w:r>
      <w:r w:rsidR="001301D8" w:rsidRPr="00270AC3">
        <w:rPr>
          <w:rFonts w:ascii="Traditional Arabic" w:eastAsia="Calibri" w:hAnsi="Traditional Arabic" w:cs="Simplified Arabic"/>
          <w:b/>
          <w:color w:val="000000"/>
          <w:sz w:val="28"/>
          <w:szCs w:val="28"/>
          <w:rtl/>
          <w:lang w:eastAsia="en-US"/>
        </w:rPr>
        <w:t xml:space="preserve"> </w:t>
      </w:r>
    </w:p>
    <w:p w:rsidR="001301D8" w:rsidRPr="00270AC3" w:rsidRDefault="001301D8" w:rsidP="001301D8">
      <w:pPr>
        <w:numPr>
          <w:ilvl w:val="3"/>
          <w:numId w:val="11"/>
        </w:numPr>
        <w:spacing w:after="200" w:line="276" w:lineRule="auto"/>
        <w:contextualSpacing/>
        <w:rPr>
          <w:rFonts w:ascii="Traditional Arabic" w:eastAsia="Calibri" w:hAnsi="Traditional Arabic" w:cs="Simplified Arabic"/>
          <w:b/>
          <w:color w:val="000000"/>
          <w:sz w:val="28"/>
          <w:szCs w:val="28"/>
          <w:lang w:eastAsia="en-US"/>
        </w:rPr>
      </w:pPr>
      <w:r w:rsidRPr="00270AC3">
        <w:rPr>
          <w:rFonts w:ascii="Traditional Arabic" w:eastAsia="Calibri" w:hAnsi="Traditional Arabic" w:cs="Simplified Arabic" w:hint="cs"/>
          <w:b/>
          <w:color w:val="000000"/>
          <w:sz w:val="28"/>
          <w:szCs w:val="28"/>
          <w:rtl/>
          <w:lang w:eastAsia="en-US"/>
        </w:rPr>
        <w:t xml:space="preserve">حصر </w:t>
      </w:r>
      <w:r>
        <w:rPr>
          <w:rFonts w:ascii="Traditional Arabic" w:eastAsia="Calibri" w:hAnsi="Traditional Arabic" w:cs="Simplified Arabic" w:hint="cs"/>
          <w:b/>
          <w:color w:val="000000"/>
          <w:sz w:val="28"/>
          <w:szCs w:val="28"/>
          <w:rtl/>
          <w:lang w:eastAsia="en-US"/>
        </w:rPr>
        <w:t xml:space="preserve">الاستفادة من </w:t>
      </w:r>
      <w:r w:rsidRPr="00270AC3">
        <w:rPr>
          <w:rFonts w:ascii="Traditional Arabic" w:eastAsia="Calibri" w:hAnsi="Traditional Arabic" w:cs="Simplified Arabic" w:hint="cs"/>
          <w:b/>
          <w:color w:val="000000"/>
          <w:sz w:val="28"/>
          <w:szCs w:val="28"/>
          <w:rtl/>
          <w:lang w:eastAsia="en-US"/>
        </w:rPr>
        <w:t xml:space="preserve">القرآن </w:t>
      </w:r>
      <w:r>
        <w:rPr>
          <w:rFonts w:ascii="Traditional Arabic" w:eastAsia="Calibri" w:hAnsi="Traditional Arabic" w:cs="Simplified Arabic" w:hint="cs"/>
          <w:b/>
          <w:color w:val="000000"/>
          <w:sz w:val="28"/>
          <w:szCs w:val="28"/>
          <w:rtl/>
          <w:lang w:eastAsia="en-US"/>
        </w:rPr>
        <w:t xml:space="preserve">الكريم </w:t>
      </w:r>
      <w:r w:rsidRPr="00270AC3">
        <w:rPr>
          <w:rFonts w:ascii="Traditional Arabic" w:eastAsia="Calibri" w:hAnsi="Traditional Arabic" w:cs="Simplified Arabic" w:hint="cs"/>
          <w:b/>
          <w:color w:val="000000"/>
          <w:sz w:val="28"/>
          <w:szCs w:val="28"/>
          <w:rtl/>
          <w:lang w:eastAsia="en-US"/>
        </w:rPr>
        <w:t>في المآتم</w:t>
      </w:r>
      <w:r>
        <w:rPr>
          <w:rFonts w:ascii="Traditional Arabic" w:eastAsia="Calibri" w:hAnsi="Traditional Arabic" w:cs="Simplified Arabic" w:hint="cs"/>
          <w:b/>
          <w:color w:val="000000"/>
          <w:sz w:val="28"/>
          <w:szCs w:val="28"/>
          <w:rtl/>
          <w:lang w:eastAsia="en-US"/>
        </w:rPr>
        <w:t xml:space="preserve"> والمقابر</w:t>
      </w:r>
      <w:r w:rsidRPr="00270AC3">
        <w:rPr>
          <w:rFonts w:ascii="Traditional Arabic" w:eastAsia="Calibri" w:hAnsi="Traditional Arabic" w:cs="Simplified Arabic" w:hint="cs"/>
          <w:b/>
          <w:color w:val="000000"/>
          <w:sz w:val="28"/>
          <w:szCs w:val="28"/>
          <w:rtl/>
          <w:lang w:eastAsia="en-US"/>
        </w:rPr>
        <w:t>.</w:t>
      </w:r>
    </w:p>
    <w:p w:rsidR="001301D8" w:rsidRDefault="001301D8" w:rsidP="001301D8">
      <w:pPr>
        <w:numPr>
          <w:ilvl w:val="3"/>
          <w:numId w:val="11"/>
        </w:numPr>
        <w:spacing w:after="200" w:line="276" w:lineRule="auto"/>
        <w:contextualSpacing/>
        <w:rPr>
          <w:rFonts w:ascii="Traditional Arabic" w:eastAsia="Calibri" w:hAnsi="Traditional Arabic" w:cs="Simplified Arabic"/>
          <w:b/>
          <w:color w:val="000000"/>
          <w:sz w:val="28"/>
          <w:szCs w:val="28"/>
          <w:lang w:eastAsia="en-US"/>
        </w:rPr>
      </w:pPr>
      <w:r w:rsidRPr="00270AC3">
        <w:rPr>
          <w:rFonts w:ascii="Traditional Arabic" w:eastAsia="Calibri" w:hAnsi="Traditional Arabic" w:cs="Simplified Arabic" w:hint="cs"/>
          <w:b/>
          <w:color w:val="000000"/>
          <w:sz w:val="28"/>
          <w:szCs w:val="28"/>
          <w:rtl/>
          <w:lang w:eastAsia="en-US"/>
        </w:rPr>
        <w:t>تحويل القرآن إلى وسيلة للتّ</w:t>
      </w:r>
      <w:r>
        <w:rPr>
          <w:rFonts w:ascii="Traditional Arabic" w:eastAsia="Calibri" w:hAnsi="Traditional Arabic" w:cs="Simplified Arabic" w:hint="cs"/>
          <w:b/>
          <w:color w:val="000000"/>
          <w:sz w:val="28"/>
          <w:szCs w:val="28"/>
          <w:rtl/>
          <w:lang w:eastAsia="en-US"/>
        </w:rPr>
        <w:t>فرقة والا</w:t>
      </w:r>
      <w:r w:rsidRPr="00270AC3">
        <w:rPr>
          <w:rFonts w:ascii="Traditional Arabic" w:eastAsia="Calibri" w:hAnsi="Traditional Arabic" w:cs="Simplified Arabic" w:hint="cs"/>
          <w:b/>
          <w:color w:val="000000"/>
          <w:sz w:val="28"/>
          <w:szCs w:val="28"/>
          <w:rtl/>
          <w:lang w:eastAsia="en-US"/>
        </w:rPr>
        <w:t>ختلاف.</w:t>
      </w:r>
    </w:p>
    <w:p w:rsidR="001301D8" w:rsidRDefault="001245FA" w:rsidP="001301D8">
      <w:pPr>
        <w:rPr>
          <w:rFonts w:ascii="Traditional Arabic" w:eastAsia="Calibri" w:hAnsi="Traditional Arabic" w:cs="Simplified Arabic"/>
          <w:b/>
          <w:color w:val="000000"/>
          <w:sz w:val="28"/>
          <w:szCs w:val="28"/>
          <w:rtl/>
          <w:lang w:eastAsia="en-US"/>
        </w:rPr>
      </w:pPr>
      <w:r>
        <w:rPr>
          <w:rFonts w:ascii="Traditional Arabic" w:eastAsia="Calibri" w:hAnsi="Traditional Arabic" w:cs="Simplified Arabic" w:hint="cs"/>
          <w:b/>
          <w:color w:val="000000"/>
          <w:sz w:val="28"/>
          <w:szCs w:val="28"/>
          <w:rtl/>
          <w:lang w:eastAsia="en-US"/>
        </w:rPr>
        <w:t>..............................................</w:t>
      </w:r>
    </w:p>
    <w:p w:rsidR="005E49EA" w:rsidRDefault="005E49EA" w:rsidP="001301D8">
      <w:pPr>
        <w:rPr>
          <w:rFonts w:ascii="Traditional Arabic" w:eastAsia="Calibri" w:hAnsi="Traditional Arabic" w:cs="Simplified Arabic"/>
          <w:b/>
          <w:color w:val="000000"/>
          <w:sz w:val="28"/>
          <w:szCs w:val="28"/>
          <w:rtl/>
          <w:lang w:eastAsia="en-US"/>
        </w:rPr>
      </w:pPr>
    </w:p>
    <w:p w:rsidR="001245FA" w:rsidRPr="0002299B" w:rsidRDefault="001245FA" w:rsidP="00FE5328">
      <w:pPr>
        <w:pStyle w:val="ListParagraph"/>
        <w:numPr>
          <w:ilvl w:val="0"/>
          <w:numId w:val="9"/>
        </w:numPr>
        <w:shd w:val="clear" w:color="auto" w:fill="B2A1C7" w:themeFill="accent4" w:themeFillTint="99"/>
        <w:spacing w:after="200" w:line="276" w:lineRule="auto"/>
        <w:rPr>
          <w:rFonts w:ascii="Traditional Arabic" w:eastAsia="Calibri" w:hAnsi="Traditional Arabic" w:cs="Simplified Arabic"/>
          <w:bCs/>
          <w:color w:val="000000"/>
          <w:sz w:val="32"/>
          <w:szCs w:val="32"/>
          <w:rtl/>
          <w:lang w:eastAsia="en-US"/>
        </w:rPr>
      </w:pPr>
      <w:r w:rsidRPr="0002299B">
        <w:rPr>
          <w:rFonts w:ascii="Traditional Arabic" w:eastAsia="Calibri" w:hAnsi="Traditional Arabic" w:cs="Simplified Arabic" w:hint="cs"/>
          <w:bCs/>
          <w:color w:val="000000"/>
          <w:sz w:val="32"/>
          <w:szCs w:val="32"/>
          <w:rtl/>
          <w:lang w:eastAsia="en-US"/>
        </w:rPr>
        <w:t>الثقل الأصغر: العترة الشريفة</w:t>
      </w:r>
      <w:r w:rsidR="0002299B">
        <w:rPr>
          <w:rFonts w:ascii="Traditional Arabic" w:eastAsia="Calibri" w:hAnsi="Traditional Arabic" w:cs="Simplified Arabic" w:hint="cs"/>
          <w:bCs/>
          <w:color w:val="000000"/>
          <w:sz w:val="32"/>
          <w:szCs w:val="32"/>
          <w:rtl/>
          <w:lang w:eastAsia="en-US"/>
        </w:rPr>
        <w:t xml:space="preserve"> </w:t>
      </w:r>
      <w:r w:rsidRPr="0002299B">
        <w:rPr>
          <w:rFonts w:ascii="Traditional Arabic" w:eastAsia="Calibri" w:hAnsi="Traditional Arabic" w:cs="Simplified Arabic" w:hint="cs"/>
          <w:bCs/>
          <w:color w:val="000000"/>
          <w:sz w:val="32"/>
          <w:szCs w:val="32"/>
          <w:rtl/>
          <w:lang w:eastAsia="en-US"/>
        </w:rPr>
        <w:t>(ع</w:t>
      </w:r>
      <w:r w:rsidR="0002299B">
        <w:rPr>
          <w:rFonts w:ascii="Traditional Arabic" w:eastAsia="Calibri" w:hAnsi="Traditional Arabic" w:cs="Simplified Arabic" w:hint="cs"/>
          <w:bCs/>
          <w:color w:val="000000"/>
          <w:sz w:val="32"/>
          <w:szCs w:val="32"/>
          <w:rtl/>
          <w:lang w:eastAsia="en-US"/>
        </w:rPr>
        <w:t>ليهم السلام</w:t>
      </w:r>
      <w:r w:rsidRPr="0002299B">
        <w:rPr>
          <w:rFonts w:ascii="Traditional Arabic" w:eastAsia="Calibri" w:hAnsi="Traditional Arabic" w:cs="Simplified Arabic" w:hint="cs"/>
          <w:bCs/>
          <w:color w:val="000000"/>
          <w:sz w:val="32"/>
          <w:szCs w:val="32"/>
          <w:rtl/>
          <w:lang w:eastAsia="en-US"/>
        </w:rPr>
        <w:t>)</w:t>
      </w:r>
    </w:p>
    <w:p w:rsidR="005E49EA" w:rsidRPr="00A66B3A" w:rsidRDefault="009E418C" w:rsidP="00A66B3A">
      <w:pPr>
        <w:rPr>
          <w:rFonts w:ascii="Traditional Arabic" w:eastAsia="Calibri" w:hAnsi="Traditional Arabic" w:cs="Simplified Arabic"/>
          <w:b/>
          <w:color w:val="000000"/>
          <w:sz w:val="28"/>
          <w:szCs w:val="28"/>
          <w:highlight w:val="lightGray"/>
          <w:rtl/>
          <w:lang w:eastAsia="en-US"/>
        </w:rPr>
      </w:pPr>
      <w:r w:rsidRPr="00A66B3A">
        <w:rPr>
          <w:rFonts w:ascii="Traditional Arabic" w:eastAsia="Calibri" w:hAnsi="Traditional Arabic" w:cs="Simplified Arabic" w:hint="cs"/>
          <w:b/>
          <w:color w:val="000000"/>
          <w:sz w:val="28"/>
          <w:szCs w:val="28"/>
          <w:highlight w:val="lightGray"/>
          <w:rtl/>
          <w:lang w:eastAsia="en-US"/>
        </w:rPr>
        <w:t>اقرأ بتمعّن...</w:t>
      </w:r>
    </w:p>
    <w:p w:rsidR="005E49EA" w:rsidRDefault="005E49EA" w:rsidP="001245FA">
      <w:pPr>
        <w:spacing w:after="200" w:line="276" w:lineRule="auto"/>
        <w:ind w:left="360"/>
        <w:rPr>
          <w:rFonts w:ascii="Traditional Arabic" w:eastAsia="Calibri" w:hAnsi="Traditional Arabic" w:cs="Simplified Arabic"/>
          <w:bCs/>
          <w:color w:val="000000"/>
          <w:sz w:val="28"/>
          <w:szCs w:val="28"/>
          <w:rtl/>
          <w:lang w:eastAsia="en-US"/>
        </w:rPr>
      </w:pPr>
    </w:p>
    <w:p w:rsidR="001245FA" w:rsidRPr="00500E05" w:rsidRDefault="001245FA" w:rsidP="001245FA">
      <w:pPr>
        <w:spacing w:after="200" w:line="276" w:lineRule="auto"/>
        <w:ind w:left="360"/>
        <w:rPr>
          <w:rFonts w:ascii="Traditional Arabic" w:eastAsia="Calibri" w:hAnsi="Traditional Arabic" w:cs="Simplified Arabic"/>
          <w:bCs/>
          <w:color w:val="000000"/>
          <w:sz w:val="28"/>
          <w:szCs w:val="28"/>
          <w:rtl/>
          <w:lang w:eastAsia="en-US"/>
        </w:rPr>
      </w:pPr>
      <w:r w:rsidRPr="005A0745">
        <w:rPr>
          <w:rFonts w:ascii="Traditional Arabic" w:eastAsia="Calibri" w:hAnsi="Traditional Arabic" w:cs="Simplified Arabic" w:hint="cs"/>
          <w:bCs/>
          <w:color w:val="000000"/>
          <w:sz w:val="28"/>
          <w:szCs w:val="28"/>
          <w:rtl/>
          <w:lang w:eastAsia="en-US"/>
        </w:rPr>
        <w:t>يقول الإمام الخميني (قده):"</w:t>
      </w:r>
      <w:r w:rsidRPr="005A0745">
        <w:rPr>
          <w:rFonts w:ascii="Traditional Arabic" w:eastAsia="Calibri" w:hAnsi="Traditional Arabic" w:cs="Simplified Arabic"/>
          <w:bCs/>
          <w:color w:val="000000"/>
          <w:sz w:val="28"/>
          <w:szCs w:val="28"/>
          <w:rtl/>
          <w:lang w:eastAsia="en-US"/>
        </w:rPr>
        <w:t xml:space="preserve"> </w:t>
      </w:r>
      <w:r>
        <w:rPr>
          <w:rFonts w:ascii="Traditional Arabic" w:eastAsia="Calibri" w:hAnsi="Traditional Arabic" w:cs="Simplified Arabic" w:hint="cs"/>
          <w:bCs/>
          <w:color w:val="000000"/>
          <w:sz w:val="28"/>
          <w:szCs w:val="28"/>
          <w:rtl/>
          <w:lang w:eastAsia="en-US"/>
        </w:rPr>
        <w:t xml:space="preserve">نحن </w:t>
      </w:r>
      <w:r>
        <w:rPr>
          <w:rFonts w:ascii="Traditional Arabic" w:eastAsia="Calibri" w:hAnsi="Traditional Arabic" w:cs="Simplified Arabic"/>
          <w:bCs/>
          <w:color w:val="000000"/>
          <w:sz w:val="28"/>
          <w:szCs w:val="28"/>
          <w:rtl/>
          <w:lang w:eastAsia="en-US"/>
        </w:rPr>
        <w:t xml:space="preserve">نفخر </w:t>
      </w:r>
      <w:r>
        <w:rPr>
          <w:rFonts w:ascii="Traditional Arabic" w:eastAsia="Calibri" w:hAnsi="Traditional Arabic" w:cs="Simplified Arabic" w:hint="cs"/>
          <w:bCs/>
          <w:color w:val="000000"/>
          <w:sz w:val="28"/>
          <w:szCs w:val="28"/>
          <w:rtl/>
          <w:lang w:eastAsia="en-US"/>
        </w:rPr>
        <w:t>أ</w:t>
      </w:r>
      <w:r w:rsidRPr="00500E05">
        <w:rPr>
          <w:rFonts w:ascii="Traditional Arabic" w:eastAsia="Calibri" w:hAnsi="Traditional Arabic" w:cs="Simplified Arabic"/>
          <w:bCs/>
          <w:color w:val="000000"/>
          <w:sz w:val="28"/>
          <w:szCs w:val="28"/>
          <w:rtl/>
          <w:lang w:eastAsia="en-US"/>
        </w:rPr>
        <w:t>ن</w:t>
      </w:r>
      <w:r>
        <w:rPr>
          <w:rFonts w:ascii="Traditional Arabic" w:eastAsia="Calibri" w:hAnsi="Traditional Arabic" w:cs="Simplified Arabic" w:hint="cs"/>
          <w:bCs/>
          <w:color w:val="000000"/>
          <w:sz w:val="28"/>
          <w:szCs w:val="28"/>
          <w:rtl/>
          <w:lang w:eastAsia="en-US"/>
        </w:rPr>
        <w:t>َّ</w:t>
      </w:r>
      <w:r w:rsidRPr="00500E05">
        <w:rPr>
          <w:rFonts w:ascii="Traditional Arabic" w:eastAsia="Calibri" w:hAnsi="Traditional Arabic" w:cs="Simplified Arabic"/>
          <w:bCs/>
          <w:color w:val="000000"/>
          <w:sz w:val="28"/>
          <w:szCs w:val="28"/>
          <w:rtl/>
          <w:lang w:eastAsia="en-US"/>
        </w:rPr>
        <w:t xml:space="preserve"> من</w:t>
      </w:r>
      <w:r>
        <w:rPr>
          <w:rFonts w:ascii="Traditional Arabic" w:eastAsia="Calibri" w:hAnsi="Traditional Arabic" w:cs="Simplified Arabic" w:hint="cs"/>
          <w:bCs/>
          <w:color w:val="000000"/>
          <w:sz w:val="28"/>
          <w:szCs w:val="28"/>
          <w:rtl/>
          <w:lang w:eastAsia="en-US"/>
        </w:rPr>
        <w:t>َّ</w:t>
      </w:r>
      <w:r w:rsidRPr="00500E05">
        <w:rPr>
          <w:rFonts w:ascii="Traditional Arabic" w:eastAsia="Calibri" w:hAnsi="Traditional Arabic" w:cs="Simplified Arabic"/>
          <w:bCs/>
          <w:color w:val="000000"/>
          <w:sz w:val="28"/>
          <w:szCs w:val="28"/>
          <w:rtl/>
          <w:lang w:eastAsia="en-US"/>
        </w:rPr>
        <w:t>ا باقر العلوم ـ أسمى شخصي</w:t>
      </w:r>
      <w:r>
        <w:rPr>
          <w:rFonts w:ascii="Traditional Arabic" w:eastAsia="Calibri" w:hAnsi="Traditional Arabic" w:cs="Simplified Arabic" w:hint="cs"/>
          <w:bCs/>
          <w:color w:val="000000"/>
          <w:sz w:val="28"/>
          <w:szCs w:val="28"/>
          <w:rtl/>
          <w:lang w:eastAsia="en-US"/>
        </w:rPr>
        <w:t>َّ</w:t>
      </w:r>
      <w:r w:rsidRPr="00500E05">
        <w:rPr>
          <w:rFonts w:ascii="Traditional Arabic" w:eastAsia="Calibri" w:hAnsi="Traditional Arabic" w:cs="Simplified Arabic"/>
          <w:bCs/>
          <w:color w:val="000000"/>
          <w:sz w:val="28"/>
          <w:szCs w:val="28"/>
          <w:rtl/>
          <w:lang w:eastAsia="en-US"/>
        </w:rPr>
        <w:t>ة في التاريخ، الذي لا يعلم مقامه ولن يعلمه سوى الله تعالى والرسول صلى الله عليه وآله والأئم</w:t>
      </w:r>
      <w:r>
        <w:rPr>
          <w:rFonts w:ascii="Traditional Arabic" w:eastAsia="Calibri" w:hAnsi="Traditional Arabic" w:cs="Simplified Arabic" w:hint="cs"/>
          <w:bCs/>
          <w:color w:val="000000"/>
          <w:sz w:val="28"/>
          <w:szCs w:val="28"/>
          <w:rtl/>
          <w:lang w:eastAsia="en-US"/>
        </w:rPr>
        <w:t>ّ</w:t>
      </w:r>
      <w:r w:rsidRPr="00500E05">
        <w:rPr>
          <w:rFonts w:ascii="Traditional Arabic" w:eastAsia="Calibri" w:hAnsi="Traditional Arabic" w:cs="Simplified Arabic"/>
          <w:bCs/>
          <w:color w:val="000000"/>
          <w:sz w:val="28"/>
          <w:szCs w:val="28"/>
          <w:rtl/>
          <w:lang w:eastAsia="en-US"/>
        </w:rPr>
        <w:t xml:space="preserve">ة المعصومين (عليهم السلام). </w:t>
      </w:r>
    </w:p>
    <w:p w:rsidR="001245FA" w:rsidRPr="00500E05" w:rsidRDefault="001245FA" w:rsidP="001245FA">
      <w:pPr>
        <w:spacing w:after="200" w:line="276" w:lineRule="auto"/>
        <w:ind w:left="360"/>
        <w:rPr>
          <w:rFonts w:ascii="Traditional Arabic" w:eastAsia="Calibri" w:hAnsi="Traditional Arabic" w:cs="Simplified Arabic"/>
          <w:bCs/>
          <w:color w:val="000000"/>
          <w:sz w:val="28"/>
          <w:szCs w:val="28"/>
          <w:rtl/>
          <w:lang w:eastAsia="en-US"/>
        </w:rPr>
      </w:pPr>
      <w:r w:rsidRPr="00500E05">
        <w:rPr>
          <w:rFonts w:ascii="Traditional Arabic" w:eastAsia="Calibri" w:hAnsi="Traditional Arabic" w:cs="Simplified Arabic"/>
          <w:bCs/>
          <w:color w:val="000000"/>
          <w:sz w:val="28"/>
          <w:szCs w:val="28"/>
          <w:rtl/>
          <w:lang w:eastAsia="en-US"/>
        </w:rPr>
        <w:lastRenderedPageBreak/>
        <w:t xml:space="preserve"> ونفخر أن مذهبنا جعفري وان فقهنا  ـ وهو البحر اللامتناهي ـ واحد من آثاره عليه السلام</w:t>
      </w:r>
      <w:r>
        <w:rPr>
          <w:rFonts w:ascii="Traditional Arabic" w:eastAsia="Calibri" w:hAnsi="Traditional Arabic" w:cs="Simplified Arabic" w:hint="cs"/>
          <w:bCs/>
          <w:color w:val="000000"/>
          <w:sz w:val="28"/>
          <w:szCs w:val="28"/>
          <w:rtl/>
          <w:lang w:eastAsia="en-US"/>
        </w:rPr>
        <w:t>.</w:t>
      </w:r>
      <w:r w:rsidRPr="00500E05">
        <w:rPr>
          <w:rFonts w:ascii="Traditional Arabic" w:eastAsia="Calibri" w:hAnsi="Traditional Arabic" w:cs="Simplified Arabic"/>
          <w:bCs/>
          <w:color w:val="000000"/>
          <w:sz w:val="28"/>
          <w:szCs w:val="28"/>
          <w:rtl/>
          <w:lang w:eastAsia="en-US"/>
        </w:rPr>
        <w:t xml:space="preserve"> نحن فخورون بجميع الأئم</w:t>
      </w:r>
      <w:r>
        <w:rPr>
          <w:rFonts w:ascii="Traditional Arabic" w:eastAsia="Calibri" w:hAnsi="Traditional Arabic" w:cs="Simplified Arabic" w:hint="cs"/>
          <w:bCs/>
          <w:color w:val="000000"/>
          <w:sz w:val="28"/>
          <w:szCs w:val="28"/>
          <w:rtl/>
          <w:lang w:eastAsia="en-US"/>
        </w:rPr>
        <w:t>ّ</w:t>
      </w:r>
      <w:r w:rsidRPr="00500E05">
        <w:rPr>
          <w:rFonts w:ascii="Traditional Arabic" w:eastAsia="Calibri" w:hAnsi="Traditional Arabic" w:cs="Simplified Arabic"/>
          <w:bCs/>
          <w:color w:val="000000"/>
          <w:sz w:val="28"/>
          <w:szCs w:val="28"/>
          <w:rtl/>
          <w:lang w:eastAsia="en-US"/>
        </w:rPr>
        <w:t>ة المعصومين (عليهم صلوات الله)  وملتزمون بالسير على نهجهم.</w:t>
      </w:r>
    </w:p>
    <w:p w:rsidR="001245FA" w:rsidRDefault="001245FA" w:rsidP="005E49EA">
      <w:pPr>
        <w:spacing w:after="200" w:line="276" w:lineRule="auto"/>
        <w:ind w:left="360"/>
        <w:rPr>
          <w:rFonts w:ascii="Traditional Arabic" w:eastAsia="Calibri" w:hAnsi="Traditional Arabic" w:cs="Simplified Arabic"/>
          <w:bCs/>
          <w:color w:val="000000"/>
          <w:sz w:val="28"/>
          <w:szCs w:val="28"/>
          <w:rtl/>
          <w:lang w:eastAsia="en-US"/>
        </w:rPr>
      </w:pPr>
      <w:r w:rsidRPr="00500E05">
        <w:rPr>
          <w:rFonts w:ascii="Traditional Arabic" w:eastAsia="Calibri" w:hAnsi="Traditional Arabic" w:cs="Simplified Arabic"/>
          <w:bCs/>
          <w:color w:val="000000"/>
          <w:sz w:val="28"/>
          <w:szCs w:val="28"/>
          <w:rtl/>
          <w:lang w:eastAsia="en-US"/>
        </w:rPr>
        <w:t xml:space="preserve"> نحن فخورون أن أئم</w:t>
      </w:r>
      <w:r>
        <w:rPr>
          <w:rFonts w:ascii="Traditional Arabic" w:eastAsia="Calibri" w:hAnsi="Traditional Arabic" w:cs="Simplified Arabic" w:hint="cs"/>
          <w:bCs/>
          <w:color w:val="000000"/>
          <w:sz w:val="28"/>
          <w:szCs w:val="28"/>
          <w:rtl/>
          <w:lang w:eastAsia="en-US"/>
        </w:rPr>
        <w:t>ّ</w:t>
      </w:r>
      <w:r w:rsidRPr="00500E05">
        <w:rPr>
          <w:rFonts w:ascii="Traditional Arabic" w:eastAsia="Calibri" w:hAnsi="Traditional Arabic" w:cs="Simplified Arabic"/>
          <w:bCs/>
          <w:color w:val="000000"/>
          <w:sz w:val="28"/>
          <w:szCs w:val="28"/>
          <w:rtl/>
          <w:lang w:eastAsia="en-US"/>
        </w:rPr>
        <w:t>تنا المعصومين (صلوات الله وسلامه عليهم) تحمّلوا ـ ومن أجل إعلاء دين الإسلام وتطبيق القرآن الكريم الذي يعد تشكيل الحكومة الإسلامية أحد أبعاده ـ السجن والنفي، حتى استشهدوا في النهاية وهم يعملون على إسقاط الحكومات الجائرة وطواغيت زمانهم</w:t>
      </w:r>
      <w:r>
        <w:rPr>
          <w:rFonts w:ascii="Traditional Arabic" w:eastAsia="Calibri" w:hAnsi="Traditional Arabic" w:cs="Simplified Arabic" w:hint="cs"/>
          <w:bCs/>
          <w:color w:val="000000"/>
          <w:sz w:val="28"/>
          <w:szCs w:val="28"/>
          <w:rtl/>
          <w:lang w:eastAsia="en-US"/>
        </w:rPr>
        <w:t>"</w:t>
      </w:r>
      <w:r w:rsidRPr="00500E05">
        <w:rPr>
          <w:rFonts w:ascii="Traditional Arabic" w:eastAsia="Calibri" w:hAnsi="Traditional Arabic" w:cs="Simplified Arabic"/>
          <w:bCs/>
          <w:color w:val="000000"/>
          <w:sz w:val="28"/>
          <w:szCs w:val="28"/>
          <w:rtl/>
          <w:lang w:eastAsia="en-US"/>
        </w:rPr>
        <w:t>.</w:t>
      </w:r>
    </w:p>
    <w:p w:rsidR="005E49EA" w:rsidRDefault="005E49EA" w:rsidP="005E49EA">
      <w:pPr>
        <w:spacing w:after="200" w:line="276" w:lineRule="auto"/>
        <w:ind w:left="360"/>
        <w:rPr>
          <w:rFonts w:ascii="Traditional Arabic" w:eastAsia="Calibri" w:hAnsi="Traditional Arabic" w:cs="Simplified Arabic"/>
          <w:bCs/>
          <w:color w:val="000000"/>
          <w:sz w:val="28"/>
          <w:szCs w:val="28"/>
          <w:rtl/>
          <w:lang w:eastAsia="en-US"/>
        </w:rPr>
      </w:pPr>
      <w:r>
        <w:rPr>
          <w:rFonts w:ascii="Traditional Arabic" w:eastAsia="Calibri" w:hAnsi="Traditional Arabic" w:cs="Simplified Arabic" w:hint="cs"/>
          <w:bCs/>
          <w:color w:val="000000"/>
          <w:sz w:val="28"/>
          <w:szCs w:val="28"/>
          <w:rtl/>
          <w:lang w:eastAsia="en-US"/>
        </w:rPr>
        <w:t>.....................................</w:t>
      </w:r>
    </w:p>
    <w:p w:rsidR="001245FA" w:rsidRPr="00A66B3A" w:rsidRDefault="001245FA" w:rsidP="00A66B3A">
      <w:pPr>
        <w:rPr>
          <w:rFonts w:ascii="Traditional Arabic" w:eastAsia="Calibri" w:hAnsi="Traditional Arabic" w:cs="Simplified Arabic"/>
          <w:b/>
          <w:color w:val="000000"/>
          <w:sz w:val="28"/>
          <w:szCs w:val="28"/>
          <w:highlight w:val="lightGray"/>
          <w:lang w:eastAsia="en-US"/>
        </w:rPr>
      </w:pPr>
      <w:r w:rsidRPr="00A66B3A">
        <w:rPr>
          <w:rFonts w:ascii="Traditional Arabic" w:eastAsia="Calibri" w:hAnsi="Traditional Arabic" w:cs="Simplified Arabic"/>
          <w:b/>
          <w:color w:val="000000"/>
          <w:sz w:val="28"/>
          <w:szCs w:val="28"/>
          <w:highlight w:val="lightGray"/>
          <w:rtl/>
          <w:lang w:eastAsia="en-US"/>
        </w:rPr>
        <w:t>دور</w:t>
      </w:r>
      <w:r w:rsidRPr="00A66B3A">
        <w:rPr>
          <w:rFonts w:ascii="Traditional Arabic" w:eastAsia="Calibri" w:hAnsi="Traditional Arabic" w:cs="Simplified Arabic" w:hint="cs"/>
          <w:b/>
          <w:color w:val="000000"/>
          <w:sz w:val="28"/>
          <w:szCs w:val="28"/>
          <w:highlight w:val="lightGray"/>
          <w:rtl/>
          <w:lang w:eastAsia="en-US"/>
        </w:rPr>
        <w:t xml:space="preserve"> العترة الشريفة (ع</w:t>
      </w:r>
      <w:r w:rsidR="005E49EA" w:rsidRPr="00A66B3A">
        <w:rPr>
          <w:rFonts w:ascii="Traditional Arabic" w:eastAsia="Calibri" w:hAnsi="Traditional Arabic" w:cs="Simplified Arabic" w:hint="cs"/>
          <w:b/>
          <w:color w:val="000000"/>
          <w:sz w:val="28"/>
          <w:szCs w:val="28"/>
          <w:highlight w:val="lightGray"/>
          <w:rtl/>
          <w:lang w:eastAsia="en-US"/>
        </w:rPr>
        <w:t>ليهم السلام</w:t>
      </w:r>
      <w:r w:rsidRPr="00A66B3A">
        <w:rPr>
          <w:rFonts w:ascii="Traditional Arabic" w:eastAsia="Calibri" w:hAnsi="Traditional Arabic" w:cs="Simplified Arabic" w:hint="cs"/>
          <w:b/>
          <w:color w:val="000000"/>
          <w:sz w:val="28"/>
          <w:szCs w:val="28"/>
          <w:highlight w:val="lightGray"/>
          <w:rtl/>
          <w:lang w:eastAsia="en-US"/>
        </w:rPr>
        <w:t>)</w:t>
      </w:r>
    </w:p>
    <w:p w:rsidR="001245FA" w:rsidRPr="00E6213F" w:rsidRDefault="001245FA" w:rsidP="001245FA">
      <w:pPr>
        <w:numPr>
          <w:ilvl w:val="0"/>
          <w:numId w:val="15"/>
        </w:numPr>
        <w:spacing w:after="200" w:line="276" w:lineRule="auto"/>
        <w:rPr>
          <w:rFonts w:ascii="Traditional Arabic" w:eastAsia="Calibri" w:hAnsi="Traditional Arabic" w:cs="Simplified Arabic"/>
          <w:b/>
          <w:color w:val="000000"/>
          <w:sz w:val="28"/>
          <w:szCs w:val="28"/>
          <w:lang w:eastAsia="en-US"/>
        </w:rPr>
      </w:pPr>
      <w:r>
        <w:rPr>
          <w:rFonts w:ascii="Traditional Arabic" w:eastAsia="Calibri" w:hAnsi="Traditional Arabic" w:cs="Simplified Arabic"/>
          <w:b/>
          <w:color w:val="000000"/>
          <w:sz w:val="28"/>
          <w:szCs w:val="28"/>
          <w:rtl/>
          <w:lang w:eastAsia="en-US"/>
        </w:rPr>
        <w:t>إنقاذ الحقائق القرآنية</w:t>
      </w:r>
      <w:r w:rsidRPr="00E6213F">
        <w:rPr>
          <w:rFonts w:ascii="Traditional Arabic" w:eastAsia="Calibri" w:hAnsi="Traditional Arabic" w:cs="Simplified Arabic"/>
          <w:b/>
          <w:color w:val="000000"/>
          <w:sz w:val="28"/>
          <w:szCs w:val="28"/>
          <w:rtl/>
          <w:lang w:eastAsia="en-US"/>
        </w:rPr>
        <w:t xml:space="preserve"> الفيّاضة بالدعوة إلى الوحدة بين المسلمين، بل بين البشر أجمعين</w:t>
      </w:r>
      <w:r w:rsidRPr="00E6213F">
        <w:rPr>
          <w:rFonts w:ascii="Traditional Arabic" w:eastAsia="Calibri" w:hAnsi="Traditional Arabic" w:cs="Simplified Arabic" w:hint="cs"/>
          <w:b/>
          <w:color w:val="000000"/>
          <w:sz w:val="28"/>
          <w:szCs w:val="28"/>
          <w:rtl/>
          <w:lang w:eastAsia="en-US"/>
        </w:rPr>
        <w:t>.</w:t>
      </w:r>
    </w:p>
    <w:p w:rsidR="001245FA" w:rsidRDefault="001245FA" w:rsidP="001245FA">
      <w:pPr>
        <w:numPr>
          <w:ilvl w:val="0"/>
          <w:numId w:val="15"/>
        </w:numPr>
        <w:spacing w:after="200" w:line="276" w:lineRule="auto"/>
        <w:rPr>
          <w:rFonts w:ascii="Traditional Arabic" w:eastAsia="Calibri" w:hAnsi="Traditional Arabic" w:cs="Simplified Arabic"/>
          <w:bCs/>
          <w:color w:val="000000"/>
          <w:sz w:val="32"/>
          <w:szCs w:val="32"/>
          <w:lang w:eastAsia="en-US"/>
        </w:rPr>
      </w:pPr>
      <w:r w:rsidRPr="00500E05">
        <w:rPr>
          <w:rFonts w:ascii="Traditional Arabic" w:eastAsia="Calibri" w:hAnsi="Traditional Arabic" w:cs="Simplified Arabic"/>
          <w:b/>
          <w:color w:val="000000"/>
          <w:sz w:val="28"/>
          <w:szCs w:val="28"/>
          <w:rtl/>
          <w:lang w:eastAsia="en-US"/>
        </w:rPr>
        <w:t>تخليص البشري</w:t>
      </w:r>
      <w:r w:rsidRPr="00500E05">
        <w:rPr>
          <w:rFonts w:ascii="Traditional Arabic" w:eastAsia="Calibri" w:hAnsi="Traditional Arabic" w:cs="Simplified Arabic" w:hint="cs"/>
          <w:b/>
          <w:color w:val="000000"/>
          <w:sz w:val="28"/>
          <w:szCs w:val="28"/>
          <w:rtl/>
          <w:lang w:eastAsia="en-US"/>
        </w:rPr>
        <w:t>ّ</w:t>
      </w:r>
      <w:r w:rsidRPr="00500E05">
        <w:rPr>
          <w:rFonts w:ascii="Traditional Arabic" w:eastAsia="Calibri" w:hAnsi="Traditional Arabic" w:cs="Simplified Arabic"/>
          <w:b/>
          <w:color w:val="000000"/>
          <w:sz w:val="28"/>
          <w:szCs w:val="28"/>
          <w:rtl/>
          <w:lang w:eastAsia="en-US"/>
        </w:rPr>
        <w:t>ة من جميع الأغلال وال</w:t>
      </w:r>
      <w:r w:rsidRPr="00500E05">
        <w:rPr>
          <w:rFonts w:ascii="Traditional Arabic" w:eastAsia="Calibri" w:hAnsi="Traditional Arabic" w:cs="Simplified Arabic" w:hint="cs"/>
          <w:b/>
          <w:color w:val="000000"/>
          <w:sz w:val="28"/>
          <w:szCs w:val="28"/>
          <w:rtl/>
          <w:lang w:eastAsia="en-US"/>
        </w:rPr>
        <w:t>ا</w:t>
      </w:r>
      <w:r w:rsidRPr="00500E05">
        <w:rPr>
          <w:rFonts w:ascii="Traditional Arabic" w:eastAsia="Calibri" w:hAnsi="Traditional Arabic" w:cs="Simplified Arabic"/>
          <w:b/>
          <w:color w:val="000000"/>
          <w:sz w:val="28"/>
          <w:szCs w:val="28"/>
          <w:rtl/>
          <w:lang w:eastAsia="en-US"/>
        </w:rPr>
        <w:t>سترقاق</w:t>
      </w:r>
      <w:r w:rsidRPr="00500E05">
        <w:rPr>
          <w:rFonts w:ascii="Traditional Arabic" w:eastAsia="Calibri" w:hAnsi="Traditional Arabic" w:cs="Simplified Arabic" w:hint="cs"/>
          <w:b/>
          <w:color w:val="000000"/>
          <w:sz w:val="28"/>
          <w:szCs w:val="28"/>
          <w:rtl/>
          <w:lang w:eastAsia="en-US"/>
        </w:rPr>
        <w:t>.</w:t>
      </w:r>
    </w:p>
    <w:p w:rsidR="001245FA" w:rsidRPr="005E49EA" w:rsidRDefault="001245FA" w:rsidP="001245FA">
      <w:pPr>
        <w:numPr>
          <w:ilvl w:val="0"/>
          <w:numId w:val="15"/>
        </w:numPr>
        <w:spacing w:after="200" w:line="276" w:lineRule="auto"/>
        <w:rPr>
          <w:rFonts w:ascii="Traditional Arabic" w:eastAsia="Calibri" w:hAnsi="Traditional Arabic" w:cs="Simplified Arabic"/>
          <w:bCs/>
          <w:color w:val="000000"/>
          <w:sz w:val="32"/>
          <w:szCs w:val="32"/>
          <w:lang w:eastAsia="en-US"/>
        </w:rPr>
      </w:pPr>
      <w:r w:rsidRPr="00500E05">
        <w:rPr>
          <w:rFonts w:ascii="Traditional Arabic" w:eastAsia="Calibri" w:hAnsi="Traditional Arabic" w:cs="Simplified Arabic"/>
          <w:b/>
          <w:color w:val="000000"/>
          <w:sz w:val="28"/>
          <w:szCs w:val="28"/>
          <w:rtl/>
          <w:lang w:eastAsia="en-US"/>
        </w:rPr>
        <w:t>إعلاء دين الإسلام وتطبيق القرآن الكريم الذي يعد تشكيل الحكومة الإسلامية أحد أبعاده</w:t>
      </w:r>
      <w:r>
        <w:rPr>
          <w:rFonts w:ascii="Traditional Arabic" w:eastAsia="Calibri" w:hAnsi="Traditional Arabic" w:cs="Simplified Arabic" w:hint="cs"/>
          <w:b/>
          <w:color w:val="000000"/>
          <w:sz w:val="28"/>
          <w:szCs w:val="28"/>
          <w:rtl/>
          <w:lang w:eastAsia="en-US"/>
        </w:rPr>
        <w:t>.</w:t>
      </w:r>
    </w:p>
    <w:p w:rsidR="005E49EA" w:rsidRPr="007C2A62" w:rsidRDefault="005E49EA" w:rsidP="007C2A62">
      <w:pPr>
        <w:spacing w:after="200" w:line="276" w:lineRule="auto"/>
        <w:rPr>
          <w:rFonts w:ascii="Traditional Arabic" w:eastAsia="Calibri" w:hAnsi="Traditional Arabic" w:cs="Simplified Arabic"/>
          <w:b/>
          <w:color w:val="000000"/>
          <w:sz w:val="28"/>
          <w:szCs w:val="28"/>
          <w:lang w:eastAsia="en-US"/>
        </w:rPr>
      </w:pPr>
      <w:r>
        <w:rPr>
          <w:rFonts w:ascii="Traditional Arabic" w:eastAsia="Calibri" w:hAnsi="Traditional Arabic" w:cs="Simplified Arabic" w:hint="cs"/>
          <w:b/>
          <w:color w:val="000000"/>
          <w:sz w:val="28"/>
          <w:szCs w:val="28"/>
          <w:rtl/>
          <w:lang w:eastAsia="en-US"/>
        </w:rPr>
        <w:t>.......................................</w:t>
      </w:r>
    </w:p>
    <w:p w:rsidR="001245FA" w:rsidRPr="005E49EA" w:rsidRDefault="001245FA" w:rsidP="00FE5328">
      <w:pPr>
        <w:pStyle w:val="ListParagraph"/>
        <w:numPr>
          <w:ilvl w:val="0"/>
          <w:numId w:val="9"/>
        </w:numPr>
        <w:shd w:val="clear" w:color="auto" w:fill="B2A1C7" w:themeFill="accent4" w:themeFillTint="99"/>
        <w:spacing w:after="200" w:line="276" w:lineRule="auto"/>
        <w:rPr>
          <w:rFonts w:ascii="Traditional Arabic" w:eastAsia="Calibri" w:hAnsi="Traditional Arabic" w:cs="Simplified Arabic"/>
          <w:bCs/>
          <w:color w:val="000000"/>
          <w:sz w:val="32"/>
          <w:szCs w:val="32"/>
          <w:lang w:eastAsia="en-US"/>
        </w:rPr>
      </w:pPr>
      <w:r w:rsidRPr="005E49EA">
        <w:rPr>
          <w:rFonts w:ascii="Traditional Arabic" w:eastAsia="Calibri" w:hAnsi="Traditional Arabic" w:cs="Simplified Arabic" w:hint="cs"/>
          <w:bCs/>
          <w:color w:val="000000"/>
          <w:sz w:val="32"/>
          <w:szCs w:val="32"/>
          <w:rtl/>
          <w:lang w:eastAsia="en-US"/>
        </w:rPr>
        <w:t>آ</w:t>
      </w:r>
      <w:r w:rsidRPr="005E49EA">
        <w:rPr>
          <w:rFonts w:ascii="Traditional Arabic" w:eastAsia="Calibri" w:hAnsi="Traditional Arabic" w:cs="Simplified Arabic"/>
          <w:bCs/>
          <w:color w:val="000000"/>
          <w:sz w:val="32"/>
          <w:szCs w:val="32"/>
          <w:rtl/>
          <w:lang w:eastAsia="en-US"/>
        </w:rPr>
        <w:t>ثار</w:t>
      </w:r>
      <w:r w:rsidRPr="005E49EA">
        <w:rPr>
          <w:rFonts w:ascii="Traditional Arabic" w:eastAsia="Calibri" w:hAnsi="Traditional Arabic" w:cs="Simplified Arabic" w:hint="cs"/>
          <w:bCs/>
          <w:color w:val="000000"/>
          <w:sz w:val="32"/>
          <w:szCs w:val="32"/>
          <w:rtl/>
          <w:lang w:eastAsia="en-US"/>
        </w:rPr>
        <w:t xml:space="preserve"> العترة الشريفة</w:t>
      </w:r>
      <w:r w:rsidR="005E49EA">
        <w:rPr>
          <w:rFonts w:ascii="Traditional Arabic" w:eastAsia="Calibri" w:hAnsi="Traditional Arabic" w:cs="Simplified Arabic" w:hint="cs"/>
          <w:bCs/>
          <w:color w:val="000000"/>
          <w:sz w:val="32"/>
          <w:szCs w:val="32"/>
          <w:rtl/>
          <w:lang w:eastAsia="en-US"/>
        </w:rPr>
        <w:t xml:space="preserve"> </w:t>
      </w:r>
      <w:r w:rsidRPr="005E49EA">
        <w:rPr>
          <w:rFonts w:ascii="Traditional Arabic" w:eastAsia="Calibri" w:hAnsi="Traditional Arabic" w:cs="Simplified Arabic" w:hint="cs"/>
          <w:bCs/>
          <w:color w:val="000000"/>
          <w:sz w:val="32"/>
          <w:szCs w:val="32"/>
          <w:rtl/>
          <w:lang w:eastAsia="en-US"/>
        </w:rPr>
        <w:t>(</w:t>
      </w:r>
      <w:r w:rsidR="005E49EA" w:rsidRPr="005E49EA">
        <w:rPr>
          <w:rFonts w:ascii="Traditional Arabic" w:eastAsia="Calibri" w:hAnsi="Traditional Arabic" w:cs="Simplified Arabic" w:hint="cs"/>
          <w:bCs/>
          <w:color w:val="000000"/>
          <w:sz w:val="32"/>
          <w:szCs w:val="32"/>
          <w:rtl/>
          <w:lang w:eastAsia="en-US"/>
        </w:rPr>
        <w:t>ع</w:t>
      </w:r>
      <w:r w:rsidR="005E49EA">
        <w:rPr>
          <w:rFonts w:ascii="Traditional Arabic" w:eastAsia="Calibri" w:hAnsi="Traditional Arabic" w:cs="Simplified Arabic" w:hint="cs"/>
          <w:bCs/>
          <w:color w:val="000000"/>
          <w:sz w:val="32"/>
          <w:szCs w:val="32"/>
          <w:rtl/>
          <w:lang w:eastAsia="en-US"/>
        </w:rPr>
        <w:t>ليهم السلام</w:t>
      </w:r>
      <w:r w:rsidRPr="005E49EA">
        <w:rPr>
          <w:rFonts w:ascii="Traditional Arabic" w:eastAsia="Calibri" w:hAnsi="Traditional Arabic" w:cs="Simplified Arabic" w:hint="cs"/>
          <w:bCs/>
          <w:color w:val="000000"/>
          <w:sz w:val="32"/>
          <w:szCs w:val="32"/>
          <w:rtl/>
          <w:lang w:eastAsia="en-US"/>
        </w:rPr>
        <w:t>)</w:t>
      </w:r>
    </w:p>
    <w:tbl>
      <w:tblPr>
        <w:tblStyle w:val="TableGrid"/>
        <w:bidiVisual/>
        <w:tblW w:w="0" w:type="auto"/>
        <w:tblInd w:w="720" w:type="dxa"/>
        <w:tblLook w:val="04A0" w:firstRow="1" w:lastRow="0" w:firstColumn="1" w:lastColumn="0" w:noHBand="0" w:noVBand="1"/>
      </w:tblPr>
      <w:tblGrid>
        <w:gridCol w:w="2700"/>
        <w:gridCol w:w="2718"/>
        <w:gridCol w:w="2718"/>
      </w:tblGrid>
      <w:tr w:rsidR="005E49EA" w:rsidTr="005E49EA">
        <w:tc>
          <w:tcPr>
            <w:tcW w:w="2952" w:type="dxa"/>
          </w:tcPr>
          <w:p w:rsidR="005E49EA" w:rsidRDefault="005E49EA" w:rsidP="005E49EA">
            <w:pPr>
              <w:jc w:val="both"/>
              <w:rPr>
                <w:rFonts w:ascii="Calibri" w:eastAsia="Calibri" w:hAnsi="Calibri" w:cs="Arial"/>
                <w:sz w:val="28"/>
                <w:szCs w:val="28"/>
                <w:rtl/>
                <w:lang w:eastAsia="en-US" w:bidi="ar-LB"/>
              </w:rPr>
            </w:pPr>
            <w:r>
              <w:rPr>
                <w:rFonts w:ascii="Calibri" w:eastAsia="Calibri" w:hAnsi="Calibri" w:cs="Arial" w:hint="cs"/>
                <w:sz w:val="28"/>
                <w:szCs w:val="28"/>
                <w:rtl/>
                <w:lang w:eastAsia="en-US" w:bidi="ar-LB"/>
              </w:rPr>
              <w:t>نهج البلاغة</w:t>
            </w:r>
          </w:p>
        </w:tc>
        <w:tc>
          <w:tcPr>
            <w:tcW w:w="2952" w:type="dxa"/>
          </w:tcPr>
          <w:p w:rsidR="005E49EA" w:rsidRDefault="005E49EA" w:rsidP="005E49EA">
            <w:pPr>
              <w:jc w:val="both"/>
              <w:rPr>
                <w:rFonts w:ascii="Calibri" w:eastAsia="Calibri" w:hAnsi="Calibri" w:cs="Arial"/>
                <w:sz w:val="28"/>
                <w:szCs w:val="28"/>
                <w:rtl/>
                <w:lang w:eastAsia="en-US" w:bidi="ar-LB"/>
              </w:rPr>
            </w:pPr>
            <w:r>
              <w:rPr>
                <w:rFonts w:ascii="Calibri" w:eastAsia="Calibri" w:hAnsi="Calibri" w:cs="Arial" w:hint="cs"/>
                <w:sz w:val="28"/>
                <w:szCs w:val="28"/>
                <w:rtl/>
                <w:lang w:eastAsia="en-US" w:bidi="ar-LB"/>
              </w:rPr>
              <w:t>الصّحيفة السجادية وأدعية أهل البيت (عليهم السّلام)</w:t>
            </w:r>
          </w:p>
        </w:tc>
        <w:tc>
          <w:tcPr>
            <w:tcW w:w="2952" w:type="dxa"/>
          </w:tcPr>
          <w:p w:rsidR="005E49EA" w:rsidRDefault="005E49EA" w:rsidP="005E49EA">
            <w:pPr>
              <w:jc w:val="both"/>
              <w:rPr>
                <w:rFonts w:ascii="Calibri" w:eastAsia="Calibri" w:hAnsi="Calibri" w:cs="Arial"/>
                <w:sz w:val="28"/>
                <w:szCs w:val="28"/>
                <w:rtl/>
                <w:lang w:eastAsia="en-US" w:bidi="ar-LB"/>
              </w:rPr>
            </w:pPr>
            <w:r>
              <w:rPr>
                <w:rFonts w:ascii="Calibri" w:eastAsia="Calibri" w:hAnsi="Calibri" w:cs="Arial" w:hint="cs"/>
                <w:sz w:val="28"/>
                <w:szCs w:val="28"/>
                <w:rtl/>
                <w:lang w:eastAsia="en-US" w:bidi="ar-LB"/>
              </w:rPr>
              <w:t>الصّحيفة الفاطميّة</w:t>
            </w:r>
          </w:p>
        </w:tc>
      </w:tr>
    </w:tbl>
    <w:p w:rsidR="005E49EA" w:rsidRDefault="005E49EA" w:rsidP="005E49EA">
      <w:pPr>
        <w:ind w:left="720"/>
        <w:jc w:val="both"/>
        <w:rPr>
          <w:rFonts w:ascii="Calibri" w:eastAsia="Calibri" w:hAnsi="Calibri" w:cs="Arial"/>
          <w:sz w:val="28"/>
          <w:szCs w:val="28"/>
          <w:rtl/>
          <w:lang w:eastAsia="en-US" w:bidi="ar-LB"/>
        </w:rPr>
      </w:pPr>
    </w:p>
    <w:p w:rsidR="005E49EA" w:rsidRPr="005E49EA" w:rsidRDefault="005E49EA" w:rsidP="005E49EA">
      <w:pPr>
        <w:ind w:left="720"/>
        <w:jc w:val="both"/>
        <w:rPr>
          <w:rFonts w:ascii="Calibri" w:eastAsia="Calibri" w:hAnsi="Calibri" w:cs="Arial"/>
          <w:sz w:val="28"/>
          <w:szCs w:val="28"/>
          <w:lang w:eastAsia="en-US" w:bidi="ar-LB"/>
        </w:rPr>
      </w:pPr>
    </w:p>
    <w:p w:rsidR="001245FA" w:rsidRPr="005E49EA" w:rsidRDefault="001245FA" w:rsidP="001245FA">
      <w:pPr>
        <w:numPr>
          <w:ilvl w:val="0"/>
          <w:numId w:val="13"/>
        </w:numPr>
        <w:jc w:val="both"/>
        <w:rPr>
          <w:rFonts w:ascii="Calibri" w:eastAsia="Calibri" w:hAnsi="Calibri" w:cs="Arial"/>
          <w:sz w:val="28"/>
          <w:szCs w:val="28"/>
          <w:lang w:eastAsia="en-US" w:bidi="ar-LB"/>
        </w:rPr>
      </w:pPr>
      <w:r w:rsidRPr="005F05C0">
        <w:rPr>
          <w:rFonts w:ascii="Traditional Arabic" w:eastAsia="Calibri" w:hAnsi="Traditional Arabic" w:cs="Simplified Arabic"/>
          <w:bCs/>
          <w:color w:val="000000"/>
          <w:sz w:val="28"/>
          <w:szCs w:val="28"/>
          <w:u w:val="single"/>
          <w:rtl/>
          <w:lang w:eastAsia="en-US"/>
        </w:rPr>
        <w:t>نهج البلاغة</w:t>
      </w:r>
      <w:r>
        <w:rPr>
          <w:rFonts w:ascii="Traditional Arabic" w:eastAsia="Calibri" w:hAnsi="Traditional Arabic" w:cs="Simplified Arabic" w:hint="cs"/>
          <w:b/>
          <w:color w:val="000000"/>
          <w:sz w:val="28"/>
          <w:szCs w:val="28"/>
          <w:rtl/>
          <w:lang w:eastAsia="en-US"/>
        </w:rPr>
        <w:t>:</w:t>
      </w:r>
      <w:r w:rsidRPr="005F05C0">
        <w:rPr>
          <w:rFonts w:ascii="Calibri" w:eastAsia="Calibri" w:hAnsi="Calibri" w:cs="Arial" w:hint="cs"/>
          <w:sz w:val="28"/>
          <w:szCs w:val="28"/>
          <w:rtl/>
          <w:lang w:eastAsia="en-US" w:bidi="ar-LB"/>
        </w:rPr>
        <w:t xml:space="preserve"> هو ما جمعه الش</w:t>
      </w:r>
      <w:r>
        <w:rPr>
          <w:rFonts w:ascii="Calibri" w:eastAsia="Calibri" w:hAnsi="Calibri" w:cs="Arial" w:hint="cs"/>
          <w:sz w:val="28"/>
          <w:szCs w:val="28"/>
          <w:rtl/>
          <w:lang w:eastAsia="en-US" w:bidi="ar-LB"/>
        </w:rPr>
        <w:t>ّ</w:t>
      </w:r>
      <w:r w:rsidRPr="005F05C0">
        <w:rPr>
          <w:rFonts w:ascii="Calibri" w:eastAsia="Calibri" w:hAnsi="Calibri" w:cs="Arial" w:hint="cs"/>
          <w:sz w:val="28"/>
          <w:szCs w:val="28"/>
          <w:rtl/>
          <w:lang w:eastAsia="en-US" w:bidi="ar-LB"/>
        </w:rPr>
        <w:t>ريف الرضي</w:t>
      </w:r>
      <w:r>
        <w:rPr>
          <w:rFonts w:ascii="Calibri" w:eastAsia="Calibri" w:hAnsi="Calibri" w:cs="Arial" w:hint="cs"/>
          <w:sz w:val="28"/>
          <w:szCs w:val="28"/>
          <w:rtl/>
          <w:lang w:eastAsia="en-US" w:bidi="ar-LB"/>
        </w:rPr>
        <w:t>ّ</w:t>
      </w:r>
      <w:r w:rsidRPr="005F05C0">
        <w:rPr>
          <w:rFonts w:ascii="Calibri" w:eastAsia="Calibri" w:hAnsi="Calibri" w:cs="Arial" w:hint="cs"/>
          <w:sz w:val="28"/>
          <w:szCs w:val="28"/>
          <w:rtl/>
          <w:lang w:eastAsia="en-US" w:bidi="ar-LB"/>
        </w:rPr>
        <w:t>، أبو الحسن محم</w:t>
      </w:r>
      <w:r>
        <w:rPr>
          <w:rFonts w:ascii="Calibri" w:eastAsia="Calibri" w:hAnsi="Calibri" w:cs="Arial" w:hint="cs"/>
          <w:sz w:val="28"/>
          <w:szCs w:val="28"/>
          <w:rtl/>
          <w:lang w:eastAsia="en-US" w:bidi="ar-LB"/>
        </w:rPr>
        <w:t>ّ</w:t>
      </w:r>
      <w:r w:rsidRPr="005F05C0">
        <w:rPr>
          <w:rFonts w:ascii="Calibri" w:eastAsia="Calibri" w:hAnsi="Calibri" w:cs="Arial" w:hint="cs"/>
          <w:sz w:val="28"/>
          <w:szCs w:val="28"/>
          <w:rtl/>
          <w:lang w:eastAsia="en-US" w:bidi="ar-LB"/>
        </w:rPr>
        <w:t>د بن الحسين الموسوي</w:t>
      </w:r>
      <w:r>
        <w:rPr>
          <w:rFonts w:ascii="Calibri" w:eastAsia="Calibri" w:hAnsi="Calibri" w:cs="Arial" w:hint="cs"/>
          <w:sz w:val="28"/>
          <w:szCs w:val="28"/>
          <w:rtl/>
          <w:lang w:eastAsia="en-US" w:bidi="ar-LB"/>
        </w:rPr>
        <w:t xml:space="preserve">ّ </w:t>
      </w:r>
      <w:r w:rsidRPr="005F05C0">
        <w:rPr>
          <w:rFonts w:ascii="Calibri" w:eastAsia="Calibri" w:hAnsi="Calibri" w:cs="Arial" w:hint="cs"/>
          <w:sz w:val="28"/>
          <w:szCs w:val="28"/>
          <w:rtl/>
          <w:lang w:eastAsia="en-US" w:bidi="ar-LB"/>
        </w:rPr>
        <w:t>(توفي سنة404هـ)</w:t>
      </w:r>
      <w:r>
        <w:rPr>
          <w:rFonts w:ascii="Calibri" w:eastAsia="Calibri" w:hAnsi="Calibri" w:cs="Arial" w:hint="cs"/>
          <w:sz w:val="28"/>
          <w:szCs w:val="28"/>
          <w:rtl/>
          <w:lang w:eastAsia="en-US" w:bidi="ar-LB"/>
        </w:rPr>
        <w:t>،</w:t>
      </w:r>
      <w:r w:rsidRPr="005F05C0">
        <w:rPr>
          <w:rFonts w:ascii="Calibri" w:eastAsia="Calibri" w:hAnsi="Calibri" w:cs="Arial" w:hint="cs"/>
          <w:sz w:val="28"/>
          <w:szCs w:val="28"/>
          <w:rtl/>
          <w:lang w:eastAsia="en-US" w:bidi="ar-LB"/>
        </w:rPr>
        <w:t xml:space="preserve"> من كلام أمير المؤمنين علي</w:t>
      </w:r>
      <w:r>
        <w:rPr>
          <w:rFonts w:ascii="Calibri" w:eastAsia="Calibri" w:hAnsi="Calibri" w:cs="Arial" w:hint="cs"/>
          <w:sz w:val="28"/>
          <w:szCs w:val="28"/>
          <w:rtl/>
          <w:lang w:eastAsia="en-US" w:bidi="ar-LB"/>
        </w:rPr>
        <w:t>ّ</w:t>
      </w:r>
      <w:r w:rsidRPr="005F05C0">
        <w:rPr>
          <w:rFonts w:ascii="Calibri" w:eastAsia="Calibri" w:hAnsi="Calibri" w:cs="Arial" w:hint="cs"/>
          <w:sz w:val="28"/>
          <w:szCs w:val="28"/>
          <w:rtl/>
          <w:lang w:eastAsia="en-US" w:bidi="ar-LB"/>
        </w:rPr>
        <w:t xml:space="preserve"> بن أبي طالب</w:t>
      </w:r>
      <w:r>
        <w:rPr>
          <w:rFonts w:ascii="Calibri" w:eastAsia="Calibri" w:hAnsi="Calibri" w:cs="Arial" w:hint="cs"/>
          <w:sz w:val="28"/>
          <w:szCs w:val="28"/>
          <w:rtl/>
          <w:lang w:eastAsia="en-US" w:bidi="ar-LB"/>
        </w:rPr>
        <w:t xml:space="preserve"> (عليه السلام).</w:t>
      </w:r>
      <w:r w:rsidRPr="005F05C0">
        <w:rPr>
          <w:rFonts w:ascii="Calibri" w:eastAsia="Calibri" w:hAnsi="Calibri" w:cs="Arial" w:hint="cs"/>
          <w:sz w:val="28"/>
          <w:szCs w:val="28"/>
          <w:rtl/>
          <w:lang w:eastAsia="en-US" w:bidi="ar-LB"/>
        </w:rPr>
        <w:t xml:space="preserve"> </w:t>
      </w:r>
      <w:r w:rsidRPr="00B736DC">
        <w:rPr>
          <w:rFonts w:ascii="Calibri" w:eastAsia="Calibri" w:hAnsi="Calibri" w:cs="Arial" w:hint="cs"/>
          <w:sz w:val="28"/>
          <w:szCs w:val="28"/>
          <w:rtl/>
          <w:lang w:eastAsia="en-US" w:bidi="ar-LB"/>
        </w:rPr>
        <w:t>و</w:t>
      </w:r>
      <w:r w:rsidRPr="00B736DC">
        <w:rPr>
          <w:rFonts w:ascii="Traditional Arabic" w:eastAsia="Calibri" w:hAnsi="Traditional Arabic" w:cs="Simplified Arabic"/>
          <w:color w:val="000000"/>
          <w:sz w:val="28"/>
          <w:szCs w:val="28"/>
          <w:rtl/>
          <w:lang w:eastAsia="en-US"/>
        </w:rPr>
        <w:t xml:space="preserve">هو أعظم دستور </w:t>
      </w:r>
      <w:r w:rsidRPr="00B736DC">
        <w:rPr>
          <w:rFonts w:ascii="Traditional Arabic" w:eastAsia="Calibri" w:hAnsi="Traditional Arabic" w:cs="Simplified Arabic"/>
          <w:color w:val="000000"/>
          <w:sz w:val="28"/>
          <w:szCs w:val="28"/>
          <w:rtl/>
          <w:lang w:eastAsia="en-US"/>
        </w:rPr>
        <w:lastRenderedPageBreak/>
        <w:t>بعد القرآن، للحياة المادية والمعنوية، وأسمى كتاب لتحرير البشر</w:t>
      </w:r>
      <w:r w:rsidR="00A66B3A">
        <w:rPr>
          <w:rFonts w:ascii="Traditional Arabic" w:eastAsia="Calibri" w:hAnsi="Traditional Arabic" w:cs="Simplified Arabic" w:hint="cs"/>
          <w:color w:val="000000"/>
          <w:sz w:val="28"/>
          <w:szCs w:val="28"/>
          <w:rtl/>
          <w:lang w:eastAsia="en-US"/>
        </w:rPr>
        <w:t xml:space="preserve"> من أسر عبوديّة الأهواء والظّالمين</w:t>
      </w:r>
      <w:r w:rsidRPr="00B736DC">
        <w:rPr>
          <w:rFonts w:ascii="Traditional Arabic" w:eastAsia="Calibri" w:hAnsi="Traditional Arabic" w:cs="Simplified Arabic"/>
          <w:color w:val="000000"/>
          <w:sz w:val="28"/>
          <w:szCs w:val="28"/>
          <w:rtl/>
          <w:lang w:eastAsia="en-US"/>
        </w:rPr>
        <w:t>، والممثل بتعاليمه المعنوية والحكومية أرقى نهج للنجاة</w:t>
      </w:r>
      <w:r w:rsidRPr="00B736DC">
        <w:rPr>
          <w:rFonts w:ascii="Traditional Arabic" w:eastAsia="Calibri" w:hAnsi="Traditional Arabic" w:cs="Simplified Arabic" w:hint="cs"/>
          <w:color w:val="000000"/>
          <w:sz w:val="28"/>
          <w:szCs w:val="28"/>
          <w:rtl/>
          <w:lang w:eastAsia="en-US"/>
        </w:rPr>
        <w:t>.</w:t>
      </w:r>
    </w:p>
    <w:p w:rsidR="005E49EA" w:rsidRDefault="005E49EA" w:rsidP="005E49EA">
      <w:pPr>
        <w:ind w:left="720"/>
        <w:jc w:val="both"/>
        <w:rPr>
          <w:rFonts w:ascii="Calibri" w:eastAsia="Calibri" w:hAnsi="Calibri" w:cs="Arial"/>
          <w:sz w:val="28"/>
          <w:szCs w:val="28"/>
          <w:rtl/>
          <w:lang w:eastAsia="en-US" w:bidi="ar-LB"/>
        </w:rPr>
      </w:pPr>
      <w:r w:rsidRPr="005E49EA">
        <w:rPr>
          <w:rFonts w:ascii="Calibri" w:eastAsia="Calibri" w:hAnsi="Calibri" w:cs="Arial" w:hint="cs"/>
          <w:sz w:val="28"/>
          <w:szCs w:val="28"/>
          <w:rtl/>
          <w:lang w:eastAsia="en-US" w:bidi="ar-LB"/>
        </w:rPr>
        <w:t>.</w:t>
      </w:r>
      <w:r>
        <w:rPr>
          <w:rFonts w:ascii="Calibri" w:eastAsia="Calibri" w:hAnsi="Calibri" w:cs="Arial" w:hint="cs"/>
          <w:sz w:val="28"/>
          <w:szCs w:val="28"/>
          <w:rtl/>
          <w:lang w:eastAsia="en-US" w:bidi="ar-LB"/>
        </w:rPr>
        <w:t>............</w:t>
      </w:r>
    </w:p>
    <w:p w:rsidR="005E49EA" w:rsidRPr="005F05C0" w:rsidRDefault="005E49EA" w:rsidP="005E49EA">
      <w:pPr>
        <w:ind w:left="720"/>
        <w:jc w:val="both"/>
        <w:rPr>
          <w:rFonts w:ascii="Calibri" w:eastAsia="Calibri" w:hAnsi="Calibri" w:cs="Arial"/>
          <w:sz w:val="28"/>
          <w:szCs w:val="28"/>
          <w:lang w:eastAsia="en-US" w:bidi="ar-LB"/>
        </w:rPr>
      </w:pPr>
    </w:p>
    <w:p w:rsidR="001245FA" w:rsidRPr="005E49EA" w:rsidRDefault="001245FA" w:rsidP="001245FA">
      <w:pPr>
        <w:numPr>
          <w:ilvl w:val="0"/>
          <w:numId w:val="13"/>
        </w:numPr>
        <w:jc w:val="both"/>
        <w:rPr>
          <w:rFonts w:ascii="Simplified Arabic" w:eastAsia="Calibri" w:hAnsi="Simplified Arabic" w:cs="Simplified Arabic"/>
          <w:b/>
          <w:noProof/>
          <w:color w:val="FF0000"/>
          <w:sz w:val="28"/>
          <w:szCs w:val="28"/>
          <w:lang w:eastAsia="en-US" w:bidi="ar-LB"/>
        </w:rPr>
      </w:pPr>
      <w:r w:rsidRPr="005F05C0">
        <w:rPr>
          <w:rFonts w:ascii="Traditional Arabic" w:eastAsia="Calibri" w:hAnsi="Traditional Arabic" w:cs="Simplified Arabic"/>
          <w:bCs/>
          <w:color w:val="000000"/>
          <w:sz w:val="28"/>
          <w:szCs w:val="28"/>
          <w:u w:val="single"/>
          <w:rtl/>
          <w:lang w:eastAsia="en-US"/>
        </w:rPr>
        <w:t>الصحيفة السجادي</w:t>
      </w:r>
      <w:r>
        <w:rPr>
          <w:rFonts w:ascii="Traditional Arabic" w:eastAsia="Calibri" w:hAnsi="Traditional Arabic" w:cs="Simplified Arabic" w:hint="cs"/>
          <w:bCs/>
          <w:color w:val="000000"/>
          <w:sz w:val="28"/>
          <w:szCs w:val="28"/>
          <w:u w:val="single"/>
          <w:rtl/>
          <w:lang w:eastAsia="en-US"/>
        </w:rPr>
        <w:t>ّ</w:t>
      </w:r>
      <w:r w:rsidRPr="005F05C0">
        <w:rPr>
          <w:rFonts w:ascii="Traditional Arabic" w:eastAsia="Calibri" w:hAnsi="Traditional Arabic" w:cs="Simplified Arabic"/>
          <w:bCs/>
          <w:color w:val="000000"/>
          <w:sz w:val="28"/>
          <w:szCs w:val="28"/>
          <w:u w:val="single"/>
          <w:rtl/>
          <w:lang w:eastAsia="en-US"/>
        </w:rPr>
        <w:t>ة</w:t>
      </w:r>
      <w:r w:rsidRPr="005F05C0">
        <w:rPr>
          <w:rFonts w:ascii="Traditional Arabic" w:eastAsia="Calibri" w:hAnsi="Traditional Arabic" w:cs="Simplified Arabic" w:hint="cs"/>
          <w:bCs/>
          <w:color w:val="000000"/>
          <w:sz w:val="28"/>
          <w:szCs w:val="28"/>
          <w:u w:val="single"/>
          <w:rtl/>
          <w:lang w:eastAsia="en-US"/>
        </w:rPr>
        <w:t xml:space="preserve"> وأدعية أهل البيت (ع):</w:t>
      </w:r>
      <w:r w:rsidRPr="00270AC3">
        <w:rPr>
          <w:rFonts w:ascii="Traditional Arabic" w:eastAsia="Calibri" w:hAnsi="Traditional Arabic" w:cs="Simplified Arabic" w:hint="cs"/>
          <w:b/>
          <w:color w:val="000000"/>
          <w:sz w:val="28"/>
          <w:szCs w:val="28"/>
          <w:rtl/>
          <w:lang w:eastAsia="en-US"/>
        </w:rPr>
        <w:t xml:space="preserve"> </w:t>
      </w:r>
      <w:r w:rsidRPr="00500E05">
        <w:rPr>
          <w:rFonts w:ascii="Traditional Arabic" w:hAnsi="Traditional Arabic" w:cs="Traditional Arabic"/>
          <w:b/>
          <w:bCs/>
          <w:color w:val="000000"/>
          <w:sz w:val="32"/>
          <w:szCs w:val="36"/>
          <w:rtl/>
        </w:rPr>
        <w:t xml:space="preserve"> </w:t>
      </w:r>
      <w:r w:rsidRPr="00B736DC">
        <w:rPr>
          <w:rFonts w:ascii="Simplified Arabic" w:hAnsi="Simplified Arabic" w:cs="Simplified Arabic"/>
          <w:sz w:val="28"/>
          <w:szCs w:val="28"/>
          <w:rtl/>
        </w:rPr>
        <w:t>هي زبور آل محمد</w:t>
      </w:r>
      <w:r w:rsidR="00A66B3A">
        <w:rPr>
          <w:rFonts w:ascii="Simplified Arabic" w:hAnsi="Simplified Arabic" w:cs="Simplified Arabic" w:hint="cs"/>
          <w:sz w:val="28"/>
          <w:szCs w:val="28"/>
          <w:rtl/>
        </w:rPr>
        <w:t>،</w:t>
      </w:r>
      <w:r w:rsidRPr="00692301">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وهي </w:t>
      </w:r>
      <w:r w:rsidRPr="00692301">
        <w:rPr>
          <w:rFonts w:ascii="Simplified Arabic" w:hAnsi="Simplified Arabic" w:cs="Simplified Arabic" w:hint="cs"/>
          <w:sz w:val="28"/>
          <w:szCs w:val="28"/>
          <w:rtl/>
        </w:rPr>
        <w:t>صحيفة تحوي أربعة وخمسين دعاءً من أدعية علي بن الحسين السجّاد(ع)</w:t>
      </w:r>
      <w:r>
        <w:rPr>
          <w:rFonts w:ascii="Simplified Arabic" w:hAnsi="Simplified Arabic" w:cs="Simplified Arabic" w:hint="cs"/>
          <w:sz w:val="28"/>
          <w:szCs w:val="28"/>
          <w:rtl/>
        </w:rPr>
        <w:t>. وقد سكب فيها الإمام(ع) المعارف الإلهيّة</w:t>
      </w:r>
      <w:r w:rsidRPr="00692301">
        <w:rPr>
          <w:rFonts w:ascii="Simplified Arabic" w:hAnsi="Simplified Arabic" w:cs="Simplified Arabic" w:hint="cs"/>
          <w:sz w:val="28"/>
          <w:szCs w:val="28"/>
          <w:rtl/>
        </w:rPr>
        <w:t xml:space="preserve"> في قالب الدعاء بسبب اشتداد جور حك</w:t>
      </w:r>
      <w:r>
        <w:rPr>
          <w:rFonts w:ascii="Simplified Arabic" w:hAnsi="Simplified Arabic" w:cs="Simplified Arabic" w:hint="cs"/>
          <w:sz w:val="28"/>
          <w:szCs w:val="28"/>
          <w:rtl/>
        </w:rPr>
        <w:t>ّام عصره. ف</w:t>
      </w:r>
      <w:r w:rsidRPr="00692301">
        <w:rPr>
          <w:rFonts w:ascii="Simplified Arabic" w:hAnsi="Simplified Arabic" w:cs="Simplified Arabic" w:hint="cs"/>
          <w:sz w:val="28"/>
          <w:szCs w:val="28"/>
          <w:rtl/>
        </w:rPr>
        <w:t>هي دائرة معارف إسلامية استلهم منها المسلمون والباحثون عن الحق</w:t>
      </w:r>
      <w:r>
        <w:rPr>
          <w:rFonts w:ascii="Simplified Arabic" w:hAnsi="Simplified Arabic" w:cs="Simplified Arabic" w:hint="cs"/>
          <w:sz w:val="28"/>
          <w:szCs w:val="28"/>
          <w:rtl/>
        </w:rPr>
        <w:t>ّ</w:t>
      </w:r>
      <w:r w:rsidRPr="00692301">
        <w:rPr>
          <w:rFonts w:ascii="Simplified Arabic" w:hAnsi="Simplified Arabic" w:cs="Simplified Arabic" w:hint="cs"/>
          <w:sz w:val="28"/>
          <w:szCs w:val="28"/>
          <w:rtl/>
        </w:rPr>
        <w:t xml:space="preserve"> الكثير، وكان لها دور</w:t>
      </w:r>
      <w:r>
        <w:rPr>
          <w:rFonts w:ascii="Simplified Arabic" w:hAnsi="Simplified Arabic" w:cs="Simplified Arabic" w:hint="cs"/>
          <w:sz w:val="28"/>
          <w:szCs w:val="28"/>
          <w:rtl/>
        </w:rPr>
        <w:t>ٌ</w:t>
      </w:r>
      <w:r w:rsidRPr="00692301">
        <w:rPr>
          <w:rFonts w:ascii="Simplified Arabic" w:hAnsi="Simplified Arabic" w:cs="Simplified Arabic" w:hint="cs"/>
          <w:sz w:val="28"/>
          <w:szCs w:val="28"/>
          <w:rtl/>
        </w:rPr>
        <w:t xml:space="preserve"> تربوي</w:t>
      </w:r>
      <w:r>
        <w:rPr>
          <w:rFonts w:ascii="Simplified Arabic" w:hAnsi="Simplified Arabic" w:cs="Simplified Arabic" w:hint="cs"/>
          <w:sz w:val="28"/>
          <w:szCs w:val="28"/>
          <w:rtl/>
        </w:rPr>
        <w:t>ٌّ</w:t>
      </w:r>
      <w:r w:rsidRPr="00692301">
        <w:rPr>
          <w:rFonts w:ascii="Simplified Arabic" w:hAnsi="Simplified Arabic" w:cs="Simplified Arabic" w:hint="cs"/>
          <w:sz w:val="28"/>
          <w:szCs w:val="28"/>
          <w:rtl/>
        </w:rPr>
        <w:t xml:space="preserve"> عظيم</w:t>
      </w:r>
      <w:r>
        <w:rPr>
          <w:rFonts w:ascii="Simplified Arabic" w:hAnsi="Simplified Arabic" w:cs="Simplified Arabic" w:hint="cs"/>
          <w:sz w:val="28"/>
          <w:szCs w:val="28"/>
          <w:rtl/>
        </w:rPr>
        <w:t>ٌ</w:t>
      </w:r>
      <w:r w:rsidRPr="00692301">
        <w:rPr>
          <w:rFonts w:ascii="Simplified Arabic" w:hAnsi="Simplified Arabic" w:cs="Simplified Arabic" w:hint="cs"/>
          <w:sz w:val="28"/>
          <w:szCs w:val="28"/>
          <w:rtl/>
        </w:rPr>
        <w:t>، وقد صدرت لها مستدركات كثيرة. و"الزبور" هو اسم كتاب سماوي</w:t>
      </w:r>
      <w:r>
        <w:rPr>
          <w:rFonts w:ascii="Simplified Arabic" w:hAnsi="Simplified Arabic" w:cs="Simplified Arabic" w:hint="cs"/>
          <w:sz w:val="28"/>
          <w:szCs w:val="28"/>
          <w:rtl/>
        </w:rPr>
        <w:t>ّ نزل على داوود(ع)،</w:t>
      </w:r>
      <w:r w:rsidRPr="00692301">
        <w:rPr>
          <w:rFonts w:ascii="Simplified Arabic" w:hAnsi="Simplified Arabic" w:cs="Simplified Arabic" w:hint="cs"/>
          <w:sz w:val="28"/>
          <w:szCs w:val="28"/>
          <w:rtl/>
        </w:rPr>
        <w:t xml:space="preserve"> وكان يحوي علوم</w:t>
      </w:r>
      <w:r>
        <w:rPr>
          <w:rFonts w:ascii="Simplified Arabic" w:hAnsi="Simplified Arabic" w:cs="Simplified Arabic" w:hint="cs"/>
          <w:sz w:val="28"/>
          <w:szCs w:val="28"/>
          <w:rtl/>
        </w:rPr>
        <w:t>ًا</w:t>
      </w:r>
      <w:r w:rsidRPr="00692301">
        <w:rPr>
          <w:rFonts w:ascii="Simplified Arabic" w:hAnsi="Simplified Arabic" w:cs="Simplified Arabic" w:hint="cs"/>
          <w:sz w:val="28"/>
          <w:szCs w:val="28"/>
          <w:rtl/>
        </w:rPr>
        <w:t xml:space="preserve"> وحكم</w:t>
      </w:r>
      <w:r>
        <w:rPr>
          <w:rFonts w:ascii="Simplified Arabic" w:hAnsi="Simplified Arabic" w:cs="Simplified Arabic" w:hint="cs"/>
          <w:sz w:val="28"/>
          <w:szCs w:val="28"/>
          <w:rtl/>
        </w:rPr>
        <w:t>ًا</w:t>
      </w:r>
      <w:r w:rsidRPr="00692301">
        <w:rPr>
          <w:rFonts w:ascii="Simplified Arabic" w:hAnsi="Simplified Arabic" w:cs="Simplified Arabic" w:hint="cs"/>
          <w:sz w:val="28"/>
          <w:szCs w:val="28"/>
          <w:rtl/>
        </w:rPr>
        <w:t xml:space="preserve"> كثيرة.</w:t>
      </w:r>
    </w:p>
    <w:p w:rsidR="005E49EA" w:rsidRDefault="005E49EA" w:rsidP="005E49EA">
      <w:pPr>
        <w:ind w:left="720"/>
        <w:jc w:val="both"/>
        <w:rPr>
          <w:rFonts w:ascii="Simplified Arabic" w:eastAsia="Calibri" w:hAnsi="Simplified Arabic" w:cs="Simplified Arabic"/>
          <w:b/>
          <w:noProof/>
          <w:color w:val="FF0000"/>
          <w:sz w:val="28"/>
          <w:szCs w:val="28"/>
          <w:rtl/>
          <w:lang w:eastAsia="en-US" w:bidi="ar-LB"/>
        </w:rPr>
      </w:pPr>
      <w:r>
        <w:rPr>
          <w:rFonts w:ascii="Traditional Arabic" w:eastAsia="Calibri" w:hAnsi="Traditional Arabic" w:cs="Simplified Arabic" w:hint="cs"/>
          <w:bCs/>
          <w:color w:val="000000"/>
          <w:sz w:val="28"/>
          <w:szCs w:val="28"/>
          <w:u w:val="single"/>
          <w:rtl/>
          <w:lang w:eastAsia="en-US"/>
        </w:rPr>
        <w:t>.</w:t>
      </w:r>
      <w:r>
        <w:rPr>
          <w:rFonts w:ascii="Simplified Arabic" w:eastAsia="Calibri" w:hAnsi="Simplified Arabic" w:cs="Simplified Arabic" w:hint="cs"/>
          <w:b/>
          <w:noProof/>
          <w:color w:val="FF0000"/>
          <w:sz w:val="28"/>
          <w:szCs w:val="28"/>
          <w:rtl/>
          <w:lang w:eastAsia="en-US" w:bidi="ar-LB"/>
        </w:rPr>
        <w:t>...........</w:t>
      </w:r>
    </w:p>
    <w:p w:rsidR="005E49EA" w:rsidRPr="000034A5" w:rsidRDefault="005E49EA" w:rsidP="005E49EA">
      <w:pPr>
        <w:ind w:left="720"/>
        <w:jc w:val="both"/>
        <w:rPr>
          <w:rFonts w:ascii="Simplified Arabic" w:eastAsia="Calibri" w:hAnsi="Simplified Arabic" w:cs="Simplified Arabic"/>
          <w:b/>
          <w:noProof/>
          <w:color w:val="FF0000"/>
          <w:sz w:val="28"/>
          <w:szCs w:val="28"/>
          <w:rtl/>
          <w:lang w:eastAsia="en-US" w:bidi="ar-LB"/>
        </w:rPr>
      </w:pPr>
    </w:p>
    <w:p w:rsidR="001245FA" w:rsidRPr="00A66B3A" w:rsidRDefault="001245FA" w:rsidP="001245FA">
      <w:pPr>
        <w:numPr>
          <w:ilvl w:val="0"/>
          <w:numId w:val="13"/>
        </w:numPr>
        <w:spacing w:after="200" w:line="276" w:lineRule="auto"/>
        <w:rPr>
          <w:rFonts w:ascii="Traditional Arabic" w:eastAsia="Calibri" w:hAnsi="Traditional Arabic" w:cs="Simplified Arabic"/>
          <w:b/>
          <w:color w:val="000000"/>
          <w:sz w:val="28"/>
          <w:szCs w:val="28"/>
          <w:lang w:eastAsia="en-US"/>
        </w:rPr>
      </w:pPr>
      <w:r w:rsidRPr="005F05C0">
        <w:rPr>
          <w:rFonts w:ascii="Traditional Arabic" w:eastAsia="Calibri" w:hAnsi="Traditional Arabic" w:cs="Simplified Arabic"/>
          <w:bCs/>
          <w:color w:val="000000"/>
          <w:sz w:val="28"/>
          <w:szCs w:val="28"/>
          <w:u w:val="single"/>
          <w:rtl/>
          <w:lang w:eastAsia="en-US"/>
        </w:rPr>
        <w:t>الص</w:t>
      </w:r>
      <w:r w:rsidRPr="005F05C0">
        <w:rPr>
          <w:rFonts w:ascii="Traditional Arabic" w:eastAsia="Calibri" w:hAnsi="Traditional Arabic" w:cs="Simplified Arabic" w:hint="cs"/>
          <w:bCs/>
          <w:color w:val="000000"/>
          <w:sz w:val="28"/>
          <w:szCs w:val="28"/>
          <w:u w:val="single"/>
          <w:rtl/>
          <w:lang w:eastAsia="en-US"/>
        </w:rPr>
        <w:t>ّ</w:t>
      </w:r>
      <w:r w:rsidRPr="005F05C0">
        <w:rPr>
          <w:rFonts w:ascii="Traditional Arabic" w:eastAsia="Calibri" w:hAnsi="Traditional Arabic" w:cs="Simplified Arabic"/>
          <w:bCs/>
          <w:color w:val="000000"/>
          <w:sz w:val="28"/>
          <w:szCs w:val="28"/>
          <w:u w:val="single"/>
          <w:rtl/>
          <w:lang w:eastAsia="en-US"/>
        </w:rPr>
        <w:t>حيفة الفاطمي</w:t>
      </w:r>
      <w:r w:rsidRPr="005F05C0">
        <w:rPr>
          <w:rFonts w:ascii="Traditional Arabic" w:eastAsia="Calibri" w:hAnsi="Traditional Arabic" w:cs="Simplified Arabic" w:hint="cs"/>
          <w:bCs/>
          <w:color w:val="000000"/>
          <w:sz w:val="28"/>
          <w:szCs w:val="28"/>
          <w:u w:val="single"/>
          <w:rtl/>
          <w:lang w:eastAsia="en-US"/>
        </w:rPr>
        <w:t>ّ</w:t>
      </w:r>
      <w:r w:rsidRPr="005F05C0">
        <w:rPr>
          <w:rFonts w:ascii="Traditional Arabic" w:eastAsia="Calibri" w:hAnsi="Traditional Arabic" w:cs="Simplified Arabic"/>
          <w:bCs/>
          <w:color w:val="000000"/>
          <w:sz w:val="28"/>
          <w:szCs w:val="28"/>
          <w:u w:val="single"/>
          <w:rtl/>
          <w:lang w:eastAsia="en-US"/>
        </w:rPr>
        <w:t>ة</w:t>
      </w:r>
      <w:r>
        <w:rPr>
          <w:rFonts w:ascii="Traditional Arabic" w:eastAsia="Calibri" w:hAnsi="Traditional Arabic" w:cs="Simplified Arabic" w:hint="cs"/>
          <w:b/>
          <w:color w:val="000000"/>
          <w:sz w:val="28"/>
          <w:szCs w:val="28"/>
          <w:rtl/>
          <w:lang w:eastAsia="en-US"/>
        </w:rPr>
        <w:t xml:space="preserve">: </w:t>
      </w:r>
      <w:r w:rsidRPr="0042429E">
        <w:rPr>
          <w:rFonts w:ascii="Traditional Arabic" w:eastAsia="Calibri" w:hAnsi="Traditional Arabic" w:cs="Simplified Arabic" w:hint="cs"/>
          <w:bCs/>
          <w:color w:val="000000"/>
          <w:sz w:val="28"/>
          <w:szCs w:val="28"/>
          <w:rtl/>
          <w:lang w:eastAsia="en-US"/>
        </w:rPr>
        <w:t xml:space="preserve">هو </w:t>
      </w:r>
      <w:r>
        <w:rPr>
          <w:rFonts w:ascii="Traditional Arabic" w:eastAsia="Calibri" w:hAnsi="Traditional Arabic" w:cs="Simplified Arabic"/>
          <w:bCs/>
          <w:color w:val="000000"/>
          <w:sz w:val="28"/>
          <w:szCs w:val="28"/>
          <w:rtl/>
          <w:lang w:eastAsia="en-US"/>
        </w:rPr>
        <w:t>الكتاب الملهم من</w:t>
      </w:r>
      <w:r>
        <w:rPr>
          <w:rFonts w:ascii="Traditional Arabic" w:eastAsia="Calibri" w:hAnsi="Traditional Arabic" w:cs="Simplified Arabic" w:hint="cs"/>
          <w:bCs/>
          <w:color w:val="000000"/>
          <w:sz w:val="28"/>
          <w:szCs w:val="28"/>
          <w:rtl/>
          <w:lang w:eastAsia="en-US"/>
        </w:rPr>
        <w:t xml:space="preserve"> </w:t>
      </w:r>
      <w:r w:rsidRPr="0042429E">
        <w:rPr>
          <w:rFonts w:ascii="Traditional Arabic" w:eastAsia="Calibri" w:hAnsi="Traditional Arabic" w:cs="Simplified Arabic"/>
          <w:bCs/>
          <w:color w:val="000000"/>
          <w:sz w:val="28"/>
          <w:szCs w:val="28"/>
          <w:rtl/>
          <w:lang w:eastAsia="en-US"/>
        </w:rPr>
        <w:t>الله تعالى للسيدة الزهراء</w:t>
      </w:r>
      <w:r>
        <w:rPr>
          <w:rFonts w:ascii="Traditional Arabic" w:eastAsia="Calibri" w:hAnsi="Traditional Arabic" w:cs="Simplified Arabic" w:hint="cs"/>
          <w:bCs/>
          <w:color w:val="000000"/>
          <w:sz w:val="28"/>
          <w:szCs w:val="28"/>
          <w:rtl/>
          <w:lang w:eastAsia="en-US"/>
        </w:rPr>
        <w:t xml:space="preserve"> المرضية</w:t>
      </w:r>
      <w:r w:rsidRPr="0042429E">
        <w:rPr>
          <w:rFonts w:ascii="Traditional Arabic" w:eastAsia="Calibri" w:hAnsi="Traditional Arabic" w:cs="Simplified Arabic" w:hint="cs"/>
          <w:bCs/>
          <w:color w:val="000000"/>
          <w:sz w:val="28"/>
          <w:szCs w:val="28"/>
          <w:rtl/>
          <w:lang w:eastAsia="en-US"/>
        </w:rPr>
        <w:t xml:space="preserve"> </w:t>
      </w:r>
      <w:r w:rsidRPr="0042429E">
        <w:rPr>
          <w:rFonts w:ascii="Traditional Arabic" w:eastAsia="Calibri" w:hAnsi="Traditional Arabic" w:cs="Simplified Arabic"/>
          <w:bCs/>
          <w:color w:val="000000"/>
          <w:sz w:val="28"/>
          <w:szCs w:val="28"/>
          <w:rtl/>
          <w:lang w:eastAsia="en-US"/>
        </w:rPr>
        <w:t>(ع)</w:t>
      </w:r>
      <w:r w:rsidRPr="0042429E">
        <w:rPr>
          <w:rFonts w:ascii="Traditional Arabic" w:eastAsia="Calibri" w:hAnsi="Traditional Arabic" w:cs="Simplified Arabic" w:hint="cs"/>
          <w:bCs/>
          <w:color w:val="000000"/>
          <w:sz w:val="28"/>
          <w:szCs w:val="28"/>
          <w:rtl/>
          <w:lang w:eastAsia="en-US"/>
        </w:rPr>
        <w:t>.</w:t>
      </w:r>
      <w:r>
        <w:rPr>
          <w:rFonts w:ascii="Traditional Arabic" w:eastAsia="Calibri" w:hAnsi="Traditional Arabic" w:cs="Simplified Arabic" w:hint="cs"/>
          <w:b/>
          <w:color w:val="000000"/>
          <w:sz w:val="28"/>
          <w:szCs w:val="28"/>
          <w:rtl/>
          <w:lang w:eastAsia="en-US"/>
        </w:rPr>
        <w:t xml:space="preserve"> </w:t>
      </w:r>
      <w:r>
        <w:rPr>
          <w:rFonts w:ascii="Simplified Arabic" w:hAnsi="Simplified Arabic" w:cs="Simplified Arabic" w:hint="cs"/>
          <w:sz w:val="28"/>
          <w:szCs w:val="28"/>
          <w:rtl/>
        </w:rPr>
        <w:t>هو ليس بمصحف قرآني، بل كتاب تضمّن علومًا أخرى، قيل إنّها كانت أمثالًا وحكمًا، ومواعظ وعبرًا وأخبارًا، وقيل إنّها كتاب تحديث بأسرار العالم، كما يعرف ذلك من روايات عدّة في أصول الكافي. وهذه الصحيفة أو المصحف لم يصل إلينا. والروايات تذكر أنّه من مصادر علوم أهل البيت (عليهم السلام)، وأنّه من المعارف الإلهيّة الّتي نزلت في بيت النبّوة ممّا سوى القرآن الكريم.</w:t>
      </w:r>
    </w:p>
    <w:p w:rsidR="00A66B3A" w:rsidRPr="005E49EA" w:rsidRDefault="00A66B3A" w:rsidP="00A66B3A">
      <w:pPr>
        <w:spacing w:after="200" w:line="276" w:lineRule="auto"/>
        <w:ind w:left="720"/>
        <w:rPr>
          <w:rFonts w:ascii="Traditional Arabic" w:eastAsia="Calibri" w:hAnsi="Traditional Arabic" w:cs="Simplified Arabic"/>
          <w:b/>
          <w:color w:val="000000"/>
          <w:sz w:val="28"/>
          <w:szCs w:val="28"/>
          <w:lang w:eastAsia="en-US"/>
        </w:rPr>
      </w:pPr>
    </w:p>
    <w:p w:rsidR="001245FA" w:rsidRPr="005E49EA" w:rsidRDefault="001245FA" w:rsidP="00FE5328">
      <w:pPr>
        <w:pStyle w:val="ListParagraph"/>
        <w:numPr>
          <w:ilvl w:val="0"/>
          <w:numId w:val="9"/>
        </w:numPr>
        <w:shd w:val="clear" w:color="auto" w:fill="B2A1C7" w:themeFill="accent4" w:themeFillTint="99"/>
        <w:rPr>
          <w:rFonts w:ascii="Traditional Arabic" w:eastAsia="Calibri" w:hAnsi="Traditional Arabic" w:cs="Simplified Arabic"/>
          <w:bCs/>
          <w:color w:val="000000"/>
          <w:sz w:val="28"/>
          <w:szCs w:val="28"/>
          <w:lang w:eastAsia="en-US"/>
        </w:rPr>
      </w:pPr>
      <w:r w:rsidRPr="005E49EA">
        <w:rPr>
          <w:rFonts w:ascii="Traditional Arabic" w:eastAsia="Calibri" w:hAnsi="Traditional Arabic" w:cs="Simplified Arabic" w:hint="cs"/>
          <w:bCs/>
          <w:color w:val="000000"/>
          <w:sz w:val="28"/>
          <w:szCs w:val="28"/>
          <w:rtl/>
          <w:lang w:eastAsia="en-US"/>
        </w:rPr>
        <w:t xml:space="preserve">نفتخر بأنَّا.. </w:t>
      </w:r>
    </w:p>
    <w:p w:rsidR="001245FA" w:rsidRDefault="001245FA" w:rsidP="001245FA">
      <w:pPr>
        <w:spacing w:after="200" w:line="276" w:lineRule="auto"/>
        <w:ind w:left="2520"/>
        <w:contextualSpacing/>
        <w:jc w:val="both"/>
        <w:rPr>
          <w:rFonts w:ascii="Traditional Arabic" w:eastAsia="Calibri" w:hAnsi="Traditional Arabic" w:cs="Simplified Arabic"/>
          <w:b/>
          <w:color w:val="000000"/>
          <w:sz w:val="28"/>
          <w:szCs w:val="28"/>
          <w:rtl/>
          <w:lang w:eastAsia="en-US"/>
        </w:rPr>
      </w:pPr>
    </w:p>
    <w:p w:rsidR="001245FA" w:rsidRDefault="00A66B3A" w:rsidP="00A66B3A">
      <w:pPr>
        <w:spacing w:after="200" w:line="276" w:lineRule="auto"/>
        <w:contextualSpacing/>
        <w:jc w:val="both"/>
        <w:rPr>
          <w:rFonts w:ascii="Traditional Arabic" w:eastAsia="Calibri" w:hAnsi="Traditional Arabic" w:cs="Simplified Arabic"/>
          <w:b/>
          <w:color w:val="000000"/>
          <w:sz w:val="28"/>
          <w:szCs w:val="28"/>
          <w:lang w:eastAsia="en-US"/>
        </w:rPr>
      </w:pPr>
      <w:r>
        <w:rPr>
          <w:rFonts w:ascii="Traditional Arabic" w:eastAsia="Calibri" w:hAnsi="Traditional Arabic" w:cs="Simplified Arabic" w:hint="cs"/>
          <w:b/>
          <w:color w:val="000000"/>
          <w:sz w:val="28"/>
          <w:szCs w:val="28"/>
          <w:rtl/>
          <w:lang w:eastAsia="en-US"/>
        </w:rPr>
        <w:t xml:space="preserve">في سياق حديثه </w:t>
      </w:r>
      <w:r w:rsidR="001245FA">
        <w:rPr>
          <w:rFonts w:ascii="Traditional Arabic" w:eastAsia="Calibri" w:hAnsi="Traditional Arabic" w:cs="Simplified Arabic" w:hint="cs"/>
          <w:b/>
          <w:color w:val="000000"/>
          <w:sz w:val="28"/>
          <w:szCs w:val="28"/>
          <w:rtl/>
          <w:lang w:eastAsia="en-US"/>
        </w:rPr>
        <w:t>عن العترة الشريفة يذكر</w:t>
      </w:r>
      <w:r>
        <w:rPr>
          <w:rFonts w:ascii="Traditional Arabic" w:eastAsia="Calibri" w:hAnsi="Traditional Arabic" w:cs="Simplified Arabic" w:hint="cs"/>
          <w:b/>
          <w:color w:val="000000"/>
          <w:sz w:val="28"/>
          <w:szCs w:val="28"/>
          <w:rtl/>
          <w:lang w:eastAsia="en-US"/>
        </w:rPr>
        <w:t xml:space="preserve"> الإمام (قدس سره)</w:t>
      </w:r>
      <w:r w:rsidR="001245FA">
        <w:rPr>
          <w:rFonts w:ascii="Traditional Arabic" w:eastAsia="Calibri" w:hAnsi="Traditional Arabic" w:cs="Simplified Arabic" w:hint="cs"/>
          <w:b/>
          <w:color w:val="000000"/>
          <w:sz w:val="28"/>
          <w:szCs w:val="28"/>
          <w:rtl/>
          <w:lang w:eastAsia="en-US"/>
        </w:rPr>
        <w:t xml:space="preserve"> محطّات </w:t>
      </w:r>
      <w:r>
        <w:rPr>
          <w:rFonts w:ascii="Traditional Arabic" w:eastAsia="Calibri" w:hAnsi="Traditional Arabic" w:cs="Simplified Arabic" w:hint="cs"/>
          <w:b/>
          <w:color w:val="000000"/>
          <w:sz w:val="28"/>
          <w:szCs w:val="28"/>
          <w:rtl/>
          <w:lang w:eastAsia="en-US"/>
        </w:rPr>
        <w:t xml:space="preserve">عدّة </w:t>
      </w:r>
      <w:r w:rsidR="001245FA">
        <w:rPr>
          <w:rFonts w:ascii="Traditional Arabic" w:eastAsia="Calibri" w:hAnsi="Traditional Arabic" w:cs="Simplified Arabic" w:hint="cs"/>
          <w:b/>
          <w:color w:val="000000"/>
          <w:sz w:val="28"/>
          <w:szCs w:val="28"/>
          <w:rtl/>
          <w:lang w:eastAsia="en-US"/>
        </w:rPr>
        <w:t>لا</w:t>
      </w:r>
      <w:r w:rsidR="005E49EA">
        <w:rPr>
          <w:rFonts w:ascii="Traditional Arabic" w:eastAsia="Calibri" w:hAnsi="Traditional Arabic" w:cs="Simplified Arabic" w:hint="cs"/>
          <w:b/>
          <w:color w:val="000000"/>
          <w:sz w:val="28"/>
          <w:szCs w:val="28"/>
          <w:rtl/>
          <w:lang w:eastAsia="en-US"/>
        </w:rPr>
        <w:t>فتخار المسلمين والمستضعفين،</w:t>
      </w:r>
      <w:r w:rsidR="001245FA">
        <w:rPr>
          <w:rFonts w:ascii="Traditional Arabic" w:eastAsia="Calibri" w:hAnsi="Traditional Arabic" w:cs="Simplified Arabic" w:hint="cs"/>
          <w:b/>
          <w:color w:val="000000"/>
          <w:sz w:val="28"/>
          <w:szCs w:val="28"/>
          <w:rtl/>
          <w:lang w:eastAsia="en-US"/>
        </w:rPr>
        <w:t xml:space="preserve"> أبرزها:</w:t>
      </w:r>
    </w:p>
    <w:p w:rsidR="001245FA" w:rsidRPr="00E04A0D" w:rsidRDefault="001245FA" w:rsidP="001245FA">
      <w:pPr>
        <w:numPr>
          <w:ilvl w:val="0"/>
          <w:numId w:val="14"/>
        </w:numPr>
        <w:spacing w:after="200" w:line="276" w:lineRule="auto"/>
        <w:contextualSpacing/>
        <w:jc w:val="both"/>
        <w:rPr>
          <w:rFonts w:ascii="Traditional Arabic" w:eastAsia="Calibri" w:hAnsi="Traditional Arabic" w:cs="Simplified Arabic"/>
          <w:b/>
          <w:color w:val="000000"/>
          <w:sz w:val="28"/>
          <w:szCs w:val="28"/>
          <w:rtl/>
          <w:lang w:eastAsia="en-US"/>
        </w:rPr>
      </w:pPr>
      <w:r>
        <w:rPr>
          <w:rFonts w:ascii="Traditional Arabic" w:eastAsia="Calibri" w:hAnsi="Traditional Arabic" w:cs="Simplified Arabic" w:hint="cs"/>
          <w:b/>
          <w:color w:val="000000"/>
          <w:sz w:val="28"/>
          <w:szCs w:val="28"/>
          <w:rtl/>
          <w:lang w:eastAsia="en-US"/>
        </w:rPr>
        <w:lastRenderedPageBreak/>
        <w:t>الافتخار باتبّاع</w:t>
      </w:r>
      <w:r w:rsidRPr="00270AC3">
        <w:rPr>
          <w:rFonts w:ascii="Traditional Arabic" w:eastAsia="Calibri" w:hAnsi="Traditional Arabic" w:cs="Simplified Arabic" w:hint="cs"/>
          <w:b/>
          <w:color w:val="000000"/>
          <w:sz w:val="28"/>
          <w:szCs w:val="28"/>
          <w:rtl/>
          <w:lang w:eastAsia="en-US"/>
        </w:rPr>
        <w:t xml:space="preserve"> الإسلام والقرآن</w:t>
      </w:r>
      <w:r>
        <w:rPr>
          <w:rFonts w:ascii="Traditional Arabic" w:eastAsia="Calibri" w:hAnsi="Traditional Arabic" w:cs="Simplified Arabic" w:hint="cs"/>
          <w:b/>
          <w:color w:val="000000"/>
          <w:sz w:val="28"/>
          <w:szCs w:val="28"/>
          <w:rtl/>
          <w:lang w:eastAsia="en-US"/>
        </w:rPr>
        <w:t xml:space="preserve"> </w:t>
      </w:r>
      <w:r w:rsidRPr="00DB589F">
        <w:rPr>
          <w:rFonts w:ascii="Traditional Arabic" w:eastAsia="Calibri" w:hAnsi="Traditional Arabic" w:cs="Simplified Arabic" w:hint="cs"/>
          <w:b/>
          <w:color w:val="000000"/>
          <w:sz w:val="28"/>
          <w:szCs w:val="28"/>
          <w:rtl/>
          <w:lang w:eastAsia="en-US"/>
        </w:rPr>
        <w:t>و</w:t>
      </w:r>
      <w:r>
        <w:rPr>
          <w:rFonts w:ascii="Traditional Arabic" w:eastAsia="Calibri" w:hAnsi="Traditional Arabic" w:cs="Simplified Arabic"/>
          <w:b/>
          <w:color w:val="000000"/>
          <w:sz w:val="28"/>
          <w:szCs w:val="28"/>
          <w:rtl/>
          <w:lang w:eastAsia="en-US"/>
        </w:rPr>
        <w:t>م</w:t>
      </w:r>
      <w:r>
        <w:rPr>
          <w:rFonts w:ascii="Traditional Arabic" w:eastAsia="Calibri" w:hAnsi="Traditional Arabic" w:cs="Simplified Arabic" w:hint="cs"/>
          <w:b/>
          <w:color w:val="000000"/>
          <w:sz w:val="28"/>
          <w:szCs w:val="28"/>
          <w:rtl/>
          <w:lang w:eastAsia="en-US"/>
        </w:rPr>
        <w:t>نهج</w:t>
      </w:r>
      <w:r w:rsidRPr="00DB589F">
        <w:rPr>
          <w:rFonts w:ascii="Traditional Arabic" w:eastAsia="Calibri" w:hAnsi="Traditional Arabic" w:cs="Simplified Arabic"/>
          <w:b/>
          <w:color w:val="000000"/>
          <w:sz w:val="28"/>
          <w:szCs w:val="28"/>
          <w:rtl/>
          <w:lang w:eastAsia="en-US"/>
        </w:rPr>
        <w:t xml:space="preserve"> </w:t>
      </w:r>
      <w:r w:rsidRPr="00DB589F">
        <w:rPr>
          <w:rFonts w:ascii="Traditional Arabic" w:eastAsia="Calibri" w:hAnsi="Traditional Arabic" w:cs="Simplified Arabic" w:hint="cs"/>
          <w:b/>
          <w:color w:val="000000"/>
          <w:sz w:val="28"/>
          <w:szCs w:val="28"/>
          <w:rtl/>
          <w:lang w:eastAsia="en-US"/>
        </w:rPr>
        <w:t>العترة الشريفة</w:t>
      </w:r>
      <w:r w:rsidRPr="00E04A0D">
        <w:rPr>
          <w:rFonts w:ascii="Traditional Arabic" w:eastAsia="Calibri" w:hAnsi="Traditional Arabic" w:cs="Simplified Arabic" w:hint="cs"/>
          <w:b/>
          <w:color w:val="000000"/>
          <w:sz w:val="28"/>
          <w:szCs w:val="28"/>
          <w:rtl/>
          <w:lang w:eastAsia="en-US"/>
        </w:rPr>
        <w:t xml:space="preserve"> الذي </w:t>
      </w:r>
      <w:r w:rsidRPr="00E04A0D">
        <w:rPr>
          <w:rFonts w:ascii="Traditional Arabic" w:eastAsia="Calibri" w:hAnsi="Traditional Arabic" w:cs="Simplified Arabic"/>
          <w:b/>
          <w:color w:val="000000"/>
          <w:sz w:val="28"/>
          <w:szCs w:val="28"/>
          <w:rtl/>
          <w:lang w:eastAsia="en-US"/>
        </w:rPr>
        <w:t>يهدف لإنقاذ الحقائق القرآني</w:t>
      </w:r>
      <w:r w:rsidRPr="00E04A0D">
        <w:rPr>
          <w:rFonts w:ascii="Traditional Arabic" w:eastAsia="Calibri" w:hAnsi="Traditional Arabic" w:cs="Simplified Arabic" w:hint="cs"/>
          <w:b/>
          <w:color w:val="000000"/>
          <w:sz w:val="28"/>
          <w:szCs w:val="28"/>
          <w:rtl/>
          <w:lang w:eastAsia="en-US"/>
        </w:rPr>
        <w:t xml:space="preserve">ة </w:t>
      </w:r>
      <w:r w:rsidRPr="00E04A0D">
        <w:rPr>
          <w:rFonts w:ascii="Traditional Arabic" w:eastAsia="Calibri" w:hAnsi="Traditional Arabic" w:cs="Simplified Arabic"/>
          <w:b/>
          <w:color w:val="000000"/>
          <w:sz w:val="28"/>
          <w:szCs w:val="28"/>
          <w:rtl/>
          <w:lang w:eastAsia="en-US"/>
        </w:rPr>
        <w:t>الفيّاضة بالدعوة إلى الوحدة بين المسلمين، بل بين البشر أجمعين</w:t>
      </w:r>
      <w:r w:rsidRPr="00E04A0D">
        <w:rPr>
          <w:rFonts w:ascii="Traditional Arabic" w:eastAsia="Calibri" w:hAnsi="Traditional Arabic" w:cs="Simplified Arabic" w:hint="cs"/>
          <w:b/>
          <w:color w:val="000000"/>
          <w:sz w:val="28"/>
          <w:szCs w:val="28"/>
          <w:rtl/>
          <w:lang w:eastAsia="en-US"/>
        </w:rPr>
        <w:t xml:space="preserve">. والذي </w:t>
      </w:r>
      <w:r w:rsidRPr="00E04A0D">
        <w:rPr>
          <w:rFonts w:ascii="Traditional Arabic" w:eastAsia="Calibri" w:hAnsi="Traditional Arabic" w:cs="Simplified Arabic"/>
          <w:b/>
          <w:color w:val="000000"/>
          <w:sz w:val="28"/>
          <w:szCs w:val="28"/>
          <w:rtl/>
          <w:lang w:eastAsia="en-US"/>
        </w:rPr>
        <w:t xml:space="preserve">أسّسه  </w:t>
      </w:r>
      <w:r w:rsidRPr="00E04A0D">
        <w:rPr>
          <w:rFonts w:ascii="Traditional Arabic" w:eastAsia="Calibri" w:hAnsi="Traditional Arabic" w:cs="Simplified Arabic" w:hint="cs"/>
          <w:b/>
          <w:color w:val="000000"/>
          <w:sz w:val="28"/>
          <w:szCs w:val="28"/>
          <w:rtl/>
          <w:lang w:eastAsia="en-US"/>
        </w:rPr>
        <w:t>-</w:t>
      </w:r>
      <w:r w:rsidRPr="00E04A0D">
        <w:rPr>
          <w:rFonts w:ascii="Traditional Arabic" w:eastAsia="Calibri" w:hAnsi="Traditional Arabic" w:cs="Simplified Arabic"/>
          <w:b/>
          <w:color w:val="000000"/>
          <w:sz w:val="28"/>
          <w:szCs w:val="28"/>
          <w:rtl/>
          <w:lang w:eastAsia="en-US"/>
        </w:rPr>
        <w:t>بأمر الله</w:t>
      </w:r>
      <w:r w:rsidR="005E49EA">
        <w:rPr>
          <w:rFonts w:ascii="Traditional Arabic" w:eastAsia="Calibri" w:hAnsi="Traditional Arabic" w:cs="Simplified Arabic" w:hint="cs"/>
          <w:b/>
          <w:color w:val="000000"/>
          <w:sz w:val="28"/>
          <w:szCs w:val="28"/>
          <w:rtl/>
          <w:lang w:eastAsia="en-US"/>
        </w:rPr>
        <w:t xml:space="preserve"> عزّ وجلّ</w:t>
      </w:r>
      <w:r w:rsidRPr="00E04A0D">
        <w:rPr>
          <w:rFonts w:ascii="Traditional Arabic" w:eastAsia="Calibri" w:hAnsi="Traditional Arabic" w:cs="Simplified Arabic" w:hint="cs"/>
          <w:b/>
          <w:color w:val="000000"/>
          <w:sz w:val="28"/>
          <w:szCs w:val="28"/>
          <w:rtl/>
          <w:lang w:eastAsia="en-US"/>
        </w:rPr>
        <w:t>-</w:t>
      </w:r>
      <w:r w:rsidRPr="00E04A0D">
        <w:rPr>
          <w:rFonts w:ascii="Traditional Arabic" w:eastAsia="Calibri" w:hAnsi="Traditional Arabic" w:cs="Simplified Arabic"/>
          <w:b/>
          <w:color w:val="000000"/>
          <w:sz w:val="28"/>
          <w:szCs w:val="28"/>
          <w:rtl/>
          <w:lang w:eastAsia="en-US"/>
        </w:rPr>
        <w:t xml:space="preserve">  رسول الله (ص) وأمير المؤمنين علي بن أبي طالب (ع).</w:t>
      </w:r>
    </w:p>
    <w:p w:rsidR="001245FA" w:rsidRDefault="001245FA" w:rsidP="001245FA">
      <w:pPr>
        <w:numPr>
          <w:ilvl w:val="0"/>
          <w:numId w:val="14"/>
        </w:numPr>
        <w:spacing w:before="120"/>
        <w:jc w:val="both"/>
        <w:rPr>
          <w:rFonts w:ascii="Traditional Arabic" w:eastAsia="Calibri" w:hAnsi="Traditional Arabic" w:cs="Simplified Arabic"/>
          <w:b/>
          <w:color w:val="000000"/>
          <w:sz w:val="28"/>
          <w:szCs w:val="28"/>
          <w:lang w:eastAsia="en-US"/>
        </w:rPr>
      </w:pPr>
      <w:r w:rsidRPr="00E04A0D">
        <w:rPr>
          <w:rFonts w:ascii="Traditional Arabic" w:eastAsia="Calibri" w:hAnsi="Traditional Arabic" w:cs="Simplified Arabic" w:hint="cs"/>
          <w:b/>
          <w:color w:val="000000"/>
          <w:sz w:val="28"/>
          <w:szCs w:val="28"/>
          <w:rtl/>
          <w:lang w:eastAsia="en-US"/>
        </w:rPr>
        <w:t>الافتخار ب</w:t>
      </w:r>
      <w:r w:rsidRPr="00E04A0D">
        <w:rPr>
          <w:rFonts w:ascii="Traditional Arabic" w:eastAsia="Calibri" w:hAnsi="Traditional Arabic" w:cs="Simplified Arabic"/>
          <w:b/>
          <w:color w:val="000000"/>
          <w:sz w:val="28"/>
          <w:szCs w:val="28"/>
          <w:rtl/>
          <w:lang w:eastAsia="en-US"/>
        </w:rPr>
        <w:t>الأئمة المعصومين</w:t>
      </w:r>
      <w:r>
        <w:rPr>
          <w:rFonts w:ascii="Traditional Arabic" w:eastAsia="Calibri" w:hAnsi="Traditional Arabic" w:cs="Simplified Arabic"/>
          <w:b/>
          <w:color w:val="000000"/>
          <w:sz w:val="28"/>
          <w:szCs w:val="28"/>
          <w:rtl/>
          <w:lang w:eastAsia="en-US"/>
        </w:rPr>
        <w:t xml:space="preserve"> (عليهم آلاف التحية والسلام)</w:t>
      </w:r>
      <w:r w:rsidR="005E49EA">
        <w:rPr>
          <w:rFonts w:ascii="Traditional Arabic" w:eastAsia="Calibri" w:hAnsi="Traditional Arabic" w:cs="Simplified Arabic" w:hint="cs"/>
          <w:b/>
          <w:color w:val="000000"/>
          <w:sz w:val="28"/>
          <w:szCs w:val="28"/>
          <w:rtl/>
          <w:lang w:eastAsia="en-US"/>
        </w:rPr>
        <w:t>،</w:t>
      </w:r>
      <w:r>
        <w:rPr>
          <w:rFonts w:ascii="Traditional Arabic" w:eastAsia="Calibri" w:hAnsi="Traditional Arabic" w:cs="Simplified Arabic" w:hint="cs"/>
          <w:b/>
          <w:color w:val="000000"/>
          <w:sz w:val="28"/>
          <w:szCs w:val="28"/>
          <w:rtl/>
          <w:lang w:eastAsia="en-US"/>
        </w:rPr>
        <w:t xml:space="preserve"> ونهجهم وتضحياتهم وآثارهم, وعلومهم.</w:t>
      </w:r>
    </w:p>
    <w:p w:rsidR="001245FA" w:rsidRDefault="001245FA" w:rsidP="001245FA">
      <w:pPr>
        <w:numPr>
          <w:ilvl w:val="0"/>
          <w:numId w:val="14"/>
        </w:numPr>
        <w:spacing w:before="120"/>
        <w:jc w:val="both"/>
        <w:rPr>
          <w:rFonts w:ascii="Traditional Arabic" w:eastAsia="Calibri" w:hAnsi="Traditional Arabic" w:cs="Simplified Arabic"/>
          <w:b/>
          <w:color w:val="000000"/>
          <w:sz w:val="28"/>
          <w:szCs w:val="28"/>
          <w:lang w:eastAsia="en-US"/>
        </w:rPr>
      </w:pPr>
      <w:r>
        <w:rPr>
          <w:rFonts w:ascii="Traditional Arabic" w:eastAsia="Calibri" w:hAnsi="Traditional Arabic" w:cs="Simplified Arabic" w:hint="cs"/>
          <w:b/>
          <w:color w:val="000000"/>
          <w:sz w:val="28"/>
          <w:szCs w:val="28"/>
          <w:rtl/>
          <w:lang w:eastAsia="en-US"/>
        </w:rPr>
        <w:t>الافتخار بالعداء لأميركا الإرهابية.</w:t>
      </w:r>
    </w:p>
    <w:p w:rsidR="001245FA" w:rsidRDefault="001245FA" w:rsidP="001245FA">
      <w:pPr>
        <w:numPr>
          <w:ilvl w:val="0"/>
          <w:numId w:val="14"/>
        </w:numPr>
        <w:spacing w:before="120"/>
        <w:jc w:val="both"/>
        <w:rPr>
          <w:rFonts w:ascii="Traditional Arabic" w:eastAsia="Calibri" w:hAnsi="Traditional Arabic" w:cs="Simplified Arabic"/>
          <w:b/>
          <w:color w:val="000000"/>
          <w:sz w:val="28"/>
          <w:szCs w:val="28"/>
          <w:lang w:eastAsia="en-US"/>
        </w:rPr>
      </w:pPr>
      <w:r>
        <w:rPr>
          <w:rFonts w:ascii="Traditional Arabic" w:eastAsia="Calibri" w:hAnsi="Traditional Arabic" w:cs="Simplified Arabic" w:hint="cs"/>
          <w:b/>
          <w:color w:val="000000"/>
          <w:sz w:val="28"/>
          <w:szCs w:val="28"/>
          <w:rtl/>
          <w:lang w:eastAsia="en-US"/>
        </w:rPr>
        <w:t>الافتخار بالنساء الزينببيات.</w:t>
      </w:r>
    </w:p>
    <w:sectPr w:rsidR="001245F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F4B" w:rsidRDefault="000D2F4B" w:rsidP="001F24CC">
      <w:r>
        <w:separator/>
      </w:r>
    </w:p>
  </w:endnote>
  <w:endnote w:type="continuationSeparator" w:id="0">
    <w:p w:rsidR="000D2F4B" w:rsidRDefault="000D2F4B" w:rsidP="001F2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F4B" w:rsidRDefault="000D2F4B" w:rsidP="001F24CC">
      <w:r>
        <w:separator/>
      </w:r>
    </w:p>
  </w:footnote>
  <w:footnote w:type="continuationSeparator" w:id="0">
    <w:p w:rsidR="000D2F4B" w:rsidRDefault="000D2F4B" w:rsidP="001F2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878AE"/>
    <w:multiLevelType w:val="hybridMultilevel"/>
    <w:tmpl w:val="EAA697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5">
      <w:start w:val="1"/>
      <w:numFmt w:val="bullet"/>
      <w:lvlText w:val=""/>
      <w:lvlJc w:val="left"/>
      <w:pPr>
        <w:ind w:left="5760" w:hanging="360"/>
      </w:pPr>
      <w:rPr>
        <w:rFonts w:ascii="Wingdings" w:hAnsi="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B21A03"/>
    <w:multiLevelType w:val="hybridMultilevel"/>
    <w:tmpl w:val="30F2FBA8"/>
    <w:lvl w:ilvl="0" w:tplc="CC0689D4">
      <w:numFmt w:val="bullet"/>
      <w:lvlText w:val="-"/>
      <w:lvlJc w:val="left"/>
      <w:pPr>
        <w:ind w:left="720" w:hanging="360"/>
      </w:pPr>
      <w:rPr>
        <w:rFonts w:ascii="Times New Roman" w:eastAsia="Calibri" w:hAnsi="Times New Roman" w:cs="Times New Roman" w:hint="default"/>
        <w:b/>
        <w:b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rPr>
        <w:rFonts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C140EB"/>
    <w:multiLevelType w:val="hybridMultilevel"/>
    <w:tmpl w:val="B432770E"/>
    <w:lvl w:ilvl="0" w:tplc="E872E924">
      <w:start w:val="1"/>
      <w:numFmt w:val="decimal"/>
      <w:lvlText w:val="%1."/>
      <w:lvlJc w:val="left"/>
      <w:pPr>
        <w:ind w:left="1620" w:hanging="360"/>
      </w:pPr>
      <w:rPr>
        <w:b/>
        <w:bCs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nsid w:val="14547D24"/>
    <w:multiLevelType w:val="hybridMultilevel"/>
    <w:tmpl w:val="A8BCA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A0766"/>
    <w:multiLevelType w:val="hybridMultilevel"/>
    <w:tmpl w:val="F6AE1486"/>
    <w:lvl w:ilvl="0" w:tplc="CC0689D4">
      <w:numFmt w:val="bullet"/>
      <w:lvlText w:val="-"/>
      <w:lvlJc w:val="left"/>
      <w:pPr>
        <w:ind w:left="720" w:hanging="360"/>
      </w:pPr>
      <w:rPr>
        <w:rFonts w:ascii="Times New Roman" w:eastAsia="Calibri" w:hAnsi="Times New Roman" w:cs="Times New Roman" w:hint="default"/>
        <w:b/>
        <w:bCs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567214"/>
    <w:multiLevelType w:val="hybridMultilevel"/>
    <w:tmpl w:val="9A5C3F38"/>
    <w:lvl w:ilvl="0" w:tplc="C434B678">
      <w:start w:val="1"/>
      <w:numFmt w:val="decimal"/>
      <w:lvlText w:val="%1."/>
      <w:lvlJc w:val="left"/>
      <w:pPr>
        <w:ind w:left="720" w:hanging="360"/>
      </w:pPr>
      <w:rPr>
        <w:rFonts w:ascii="Traditional Arabic" w:hAnsi="Traditional Arabic" w:cs="Simplified Arabic" w:hint="default"/>
        <w:color w:val="00000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3146AC"/>
    <w:multiLevelType w:val="hybridMultilevel"/>
    <w:tmpl w:val="AF7A8F28"/>
    <w:lvl w:ilvl="0" w:tplc="F3EAD8AA">
      <w:numFmt w:val="bullet"/>
      <w:lvlText w:val="-"/>
      <w:lvlJc w:val="left"/>
      <w:pPr>
        <w:ind w:left="810" w:hanging="360"/>
      </w:pPr>
      <w:rPr>
        <w:rFonts w:ascii="Simplified Arabic" w:eastAsia="Calibri" w:hAnsi="Simplified Arabic" w:cs="Simplified Arabic" w:hint="default"/>
        <w:b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nsid w:val="480D5697"/>
    <w:multiLevelType w:val="hybridMultilevel"/>
    <w:tmpl w:val="6EEAA71E"/>
    <w:lvl w:ilvl="0" w:tplc="538A6788">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FF3343"/>
    <w:multiLevelType w:val="hybridMultilevel"/>
    <w:tmpl w:val="3A229F70"/>
    <w:lvl w:ilvl="0" w:tplc="B782AC6C">
      <w:start w:val="1"/>
      <w:numFmt w:val="decimal"/>
      <w:lvlText w:val="%1-"/>
      <w:lvlJc w:val="left"/>
      <w:pPr>
        <w:ind w:left="900" w:hanging="360"/>
      </w:pPr>
      <w:rPr>
        <w:rFonts w:ascii="Traditional Arabic" w:hAnsi="Traditional Arabic" w:cs="Simplified Arabic" w:hint="default"/>
        <w:b w:val="0"/>
        <w:color w:val="000000"/>
      </w:rPr>
    </w:lvl>
    <w:lvl w:ilvl="1" w:tplc="04090019" w:tentative="1">
      <w:start w:val="1"/>
      <w:numFmt w:val="lowerLetter"/>
      <w:lvlText w:val="%2."/>
      <w:lvlJc w:val="left"/>
      <w:pPr>
        <w:ind w:left="1554" w:hanging="360"/>
      </w:pPr>
    </w:lvl>
    <w:lvl w:ilvl="2" w:tplc="0409001B" w:tentative="1">
      <w:start w:val="1"/>
      <w:numFmt w:val="lowerRoman"/>
      <w:lvlText w:val="%3."/>
      <w:lvlJc w:val="right"/>
      <w:pPr>
        <w:ind w:left="2274" w:hanging="180"/>
      </w:pPr>
    </w:lvl>
    <w:lvl w:ilvl="3" w:tplc="0409000F" w:tentative="1">
      <w:start w:val="1"/>
      <w:numFmt w:val="decimal"/>
      <w:lvlText w:val="%4."/>
      <w:lvlJc w:val="left"/>
      <w:pPr>
        <w:ind w:left="2994" w:hanging="360"/>
      </w:pPr>
    </w:lvl>
    <w:lvl w:ilvl="4" w:tplc="04090019" w:tentative="1">
      <w:start w:val="1"/>
      <w:numFmt w:val="lowerLetter"/>
      <w:lvlText w:val="%5."/>
      <w:lvlJc w:val="left"/>
      <w:pPr>
        <w:ind w:left="3714" w:hanging="360"/>
      </w:pPr>
    </w:lvl>
    <w:lvl w:ilvl="5" w:tplc="0409001B" w:tentative="1">
      <w:start w:val="1"/>
      <w:numFmt w:val="lowerRoman"/>
      <w:lvlText w:val="%6."/>
      <w:lvlJc w:val="right"/>
      <w:pPr>
        <w:ind w:left="4434" w:hanging="180"/>
      </w:pPr>
    </w:lvl>
    <w:lvl w:ilvl="6" w:tplc="0409000F" w:tentative="1">
      <w:start w:val="1"/>
      <w:numFmt w:val="decimal"/>
      <w:lvlText w:val="%7."/>
      <w:lvlJc w:val="left"/>
      <w:pPr>
        <w:ind w:left="5154" w:hanging="360"/>
      </w:pPr>
    </w:lvl>
    <w:lvl w:ilvl="7" w:tplc="04090019" w:tentative="1">
      <w:start w:val="1"/>
      <w:numFmt w:val="lowerLetter"/>
      <w:lvlText w:val="%8."/>
      <w:lvlJc w:val="left"/>
      <w:pPr>
        <w:ind w:left="5874" w:hanging="360"/>
      </w:pPr>
    </w:lvl>
    <w:lvl w:ilvl="8" w:tplc="0409001B" w:tentative="1">
      <w:start w:val="1"/>
      <w:numFmt w:val="lowerRoman"/>
      <w:lvlText w:val="%9."/>
      <w:lvlJc w:val="right"/>
      <w:pPr>
        <w:ind w:left="6594" w:hanging="180"/>
      </w:pPr>
    </w:lvl>
  </w:abstractNum>
  <w:abstractNum w:abstractNumId="9">
    <w:nsid w:val="4B193D1C"/>
    <w:multiLevelType w:val="hybridMultilevel"/>
    <w:tmpl w:val="5DDC5C0C"/>
    <w:lvl w:ilvl="0" w:tplc="E104D290">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5AB4199"/>
    <w:multiLevelType w:val="hybridMultilevel"/>
    <w:tmpl w:val="77346B0A"/>
    <w:lvl w:ilvl="0" w:tplc="538A6788">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56595177"/>
    <w:multiLevelType w:val="hybridMultilevel"/>
    <w:tmpl w:val="3A229F70"/>
    <w:lvl w:ilvl="0" w:tplc="B782AC6C">
      <w:start w:val="1"/>
      <w:numFmt w:val="decimal"/>
      <w:lvlText w:val="%1-"/>
      <w:lvlJc w:val="left"/>
      <w:pPr>
        <w:ind w:left="834" w:hanging="360"/>
      </w:pPr>
      <w:rPr>
        <w:rFonts w:ascii="Traditional Arabic" w:hAnsi="Traditional Arabic" w:cs="Simplified Arabic" w:hint="default"/>
        <w:b w:val="0"/>
        <w:color w:val="000000"/>
      </w:rPr>
    </w:lvl>
    <w:lvl w:ilvl="1" w:tplc="04090019" w:tentative="1">
      <w:start w:val="1"/>
      <w:numFmt w:val="lowerLetter"/>
      <w:lvlText w:val="%2."/>
      <w:lvlJc w:val="left"/>
      <w:pPr>
        <w:ind w:left="1554" w:hanging="360"/>
      </w:pPr>
    </w:lvl>
    <w:lvl w:ilvl="2" w:tplc="0409001B" w:tentative="1">
      <w:start w:val="1"/>
      <w:numFmt w:val="lowerRoman"/>
      <w:lvlText w:val="%3."/>
      <w:lvlJc w:val="right"/>
      <w:pPr>
        <w:ind w:left="2274" w:hanging="180"/>
      </w:pPr>
    </w:lvl>
    <w:lvl w:ilvl="3" w:tplc="0409000F" w:tentative="1">
      <w:start w:val="1"/>
      <w:numFmt w:val="decimal"/>
      <w:lvlText w:val="%4."/>
      <w:lvlJc w:val="left"/>
      <w:pPr>
        <w:ind w:left="2994" w:hanging="360"/>
      </w:pPr>
    </w:lvl>
    <w:lvl w:ilvl="4" w:tplc="04090019" w:tentative="1">
      <w:start w:val="1"/>
      <w:numFmt w:val="lowerLetter"/>
      <w:lvlText w:val="%5."/>
      <w:lvlJc w:val="left"/>
      <w:pPr>
        <w:ind w:left="3714" w:hanging="360"/>
      </w:pPr>
    </w:lvl>
    <w:lvl w:ilvl="5" w:tplc="0409001B" w:tentative="1">
      <w:start w:val="1"/>
      <w:numFmt w:val="lowerRoman"/>
      <w:lvlText w:val="%6."/>
      <w:lvlJc w:val="right"/>
      <w:pPr>
        <w:ind w:left="4434" w:hanging="180"/>
      </w:pPr>
    </w:lvl>
    <w:lvl w:ilvl="6" w:tplc="0409000F" w:tentative="1">
      <w:start w:val="1"/>
      <w:numFmt w:val="decimal"/>
      <w:lvlText w:val="%7."/>
      <w:lvlJc w:val="left"/>
      <w:pPr>
        <w:ind w:left="5154" w:hanging="360"/>
      </w:pPr>
    </w:lvl>
    <w:lvl w:ilvl="7" w:tplc="04090019" w:tentative="1">
      <w:start w:val="1"/>
      <w:numFmt w:val="lowerLetter"/>
      <w:lvlText w:val="%8."/>
      <w:lvlJc w:val="left"/>
      <w:pPr>
        <w:ind w:left="5874" w:hanging="360"/>
      </w:pPr>
    </w:lvl>
    <w:lvl w:ilvl="8" w:tplc="0409001B" w:tentative="1">
      <w:start w:val="1"/>
      <w:numFmt w:val="lowerRoman"/>
      <w:lvlText w:val="%9."/>
      <w:lvlJc w:val="right"/>
      <w:pPr>
        <w:ind w:left="6594" w:hanging="180"/>
      </w:pPr>
    </w:lvl>
  </w:abstractNum>
  <w:abstractNum w:abstractNumId="12">
    <w:nsid w:val="5A8A37B4"/>
    <w:multiLevelType w:val="hybridMultilevel"/>
    <w:tmpl w:val="75CC7D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3D1860"/>
    <w:multiLevelType w:val="hybridMultilevel"/>
    <w:tmpl w:val="37A0617C"/>
    <w:lvl w:ilvl="0" w:tplc="C7C672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E322F0"/>
    <w:multiLevelType w:val="hybridMultilevel"/>
    <w:tmpl w:val="FD4CE100"/>
    <w:lvl w:ilvl="0" w:tplc="538A6788">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5">
      <w:start w:val="1"/>
      <w:numFmt w:val="bullet"/>
      <w:lvlText w:val=""/>
      <w:lvlJc w:val="left"/>
      <w:pPr>
        <w:ind w:left="5760" w:hanging="360"/>
      </w:pPr>
      <w:rPr>
        <w:rFonts w:ascii="Wingdings" w:hAnsi="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3E392E"/>
    <w:multiLevelType w:val="hybridMultilevel"/>
    <w:tmpl w:val="8C6220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5802DB"/>
    <w:multiLevelType w:val="hybridMultilevel"/>
    <w:tmpl w:val="79B6BD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5">
      <w:start w:val="1"/>
      <w:numFmt w:val="bullet"/>
      <w:lvlText w:val=""/>
      <w:lvlJc w:val="left"/>
      <w:pPr>
        <w:ind w:left="5760" w:hanging="360"/>
      </w:pPr>
      <w:rPr>
        <w:rFonts w:ascii="Wingdings" w:hAnsi="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7"/>
  </w:num>
  <w:num w:numId="4">
    <w:abstractNumId w:val="14"/>
  </w:num>
  <w:num w:numId="5">
    <w:abstractNumId w:val="15"/>
  </w:num>
  <w:num w:numId="6">
    <w:abstractNumId w:val="0"/>
  </w:num>
  <w:num w:numId="7">
    <w:abstractNumId w:val="12"/>
  </w:num>
  <w:num w:numId="8">
    <w:abstractNumId w:val="16"/>
  </w:num>
  <w:num w:numId="9">
    <w:abstractNumId w:val="8"/>
  </w:num>
  <w:num w:numId="10">
    <w:abstractNumId w:val="4"/>
  </w:num>
  <w:num w:numId="11">
    <w:abstractNumId w:val="1"/>
  </w:num>
  <w:num w:numId="12">
    <w:abstractNumId w:val="9"/>
  </w:num>
  <w:num w:numId="13">
    <w:abstractNumId w:val="5"/>
  </w:num>
  <w:num w:numId="14">
    <w:abstractNumId w:val="3"/>
  </w:num>
  <w:num w:numId="15">
    <w:abstractNumId w:val="2"/>
  </w:num>
  <w:num w:numId="16">
    <w:abstractNumId w:val="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EA4"/>
    <w:rsid w:val="00006877"/>
    <w:rsid w:val="000150C4"/>
    <w:rsid w:val="0002299B"/>
    <w:rsid w:val="00025160"/>
    <w:rsid w:val="000301CA"/>
    <w:rsid w:val="000317B5"/>
    <w:rsid w:val="00040967"/>
    <w:rsid w:val="00040AC0"/>
    <w:rsid w:val="00040FE6"/>
    <w:rsid w:val="000445F3"/>
    <w:rsid w:val="00044B10"/>
    <w:rsid w:val="000533CE"/>
    <w:rsid w:val="00053868"/>
    <w:rsid w:val="000540D0"/>
    <w:rsid w:val="0005686B"/>
    <w:rsid w:val="00057084"/>
    <w:rsid w:val="000611BD"/>
    <w:rsid w:val="0006124B"/>
    <w:rsid w:val="00066ED8"/>
    <w:rsid w:val="0006744C"/>
    <w:rsid w:val="000718AC"/>
    <w:rsid w:val="00073B26"/>
    <w:rsid w:val="00073E91"/>
    <w:rsid w:val="00076B50"/>
    <w:rsid w:val="00077BE8"/>
    <w:rsid w:val="00092224"/>
    <w:rsid w:val="00092826"/>
    <w:rsid w:val="0009562E"/>
    <w:rsid w:val="000972D3"/>
    <w:rsid w:val="000A02B8"/>
    <w:rsid w:val="000A7604"/>
    <w:rsid w:val="000B0DA6"/>
    <w:rsid w:val="000B6908"/>
    <w:rsid w:val="000C1BC5"/>
    <w:rsid w:val="000C284B"/>
    <w:rsid w:val="000C2F03"/>
    <w:rsid w:val="000C317B"/>
    <w:rsid w:val="000C4EFF"/>
    <w:rsid w:val="000D2F4B"/>
    <w:rsid w:val="000E3A56"/>
    <w:rsid w:val="000E435A"/>
    <w:rsid w:val="000E518E"/>
    <w:rsid w:val="000E58CD"/>
    <w:rsid w:val="000E5FD1"/>
    <w:rsid w:val="000E72A6"/>
    <w:rsid w:val="000E7848"/>
    <w:rsid w:val="000F3D5F"/>
    <w:rsid w:val="000F4B9A"/>
    <w:rsid w:val="000F5013"/>
    <w:rsid w:val="000F79F4"/>
    <w:rsid w:val="00100EE3"/>
    <w:rsid w:val="00105801"/>
    <w:rsid w:val="00105ED0"/>
    <w:rsid w:val="001067C5"/>
    <w:rsid w:val="00111FB0"/>
    <w:rsid w:val="001122BC"/>
    <w:rsid w:val="0011425E"/>
    <w:rsid w:val="001153A8"/>
    <w:rsid w:val="00115CED"/>
    <w:rsid w:val="00116EF1"/>
    <w:rsid w:val="0012146B"/>
    <w:rsid w:val="00122E7F"/>
    <w:rsid w:val="001245FA"/>
    <w:rsid w:val="00127169"/>
    <w:rsid w:val="00127228"/>
    <w:rsid w:val="00130014"/>
    <w:rsid w:val="001301D8"/>
    <w:rsid w:val="0013313B"/>
    <w:rsid w:val="00137350"/>
    <w:rsid w:val="00140E38"/>
    <w:rsid w:val="0014143C"/>
    <w:rsid w:val="001417C9"/>
    <w:rsid w:val="00145846"/>
    <w:rsid w:val="00145B08"/>
    <w:rsid w:val="00150FAA"/>
    <w:rsid w:val="001512FC"/>
    <w:rsid w:val="0015434C"/>
    <w:rsid w:val="00154ABB"/>
    <w:rsid w:val="00156382"/>
    <w:rsid w:val="0015663A"/>
    <w:rsid w:val="00160B23"/>
    <w:rsid w:val="00160DE8"/>
    <w:rsid w:val="00165E07"/>
    <w:rsid w:val="00173F45"/>
    <w:rsid w:val="001744E7"/>
    <w:rsid w:val="001753B2"/>
    <w:rsid w:val="0017694A"/>
    <w:rsid w:val="00181605"/>
    <w:rsid w:val="00182386"/>
    <w:rsid w:val="00184608"/>
    <w:rsid w:val="0018488E"/>
    <w:rsid w:val="00196FC2"/>
    <w:rsid w:val="00197E8E"/>
    <w:rsid w:val="001A324A"/>
    <w:rsid w:val="001B0416"/>
    <w:rsid w:val="001B3227"/>
    <w:rsid w:val="001B3A1D"/>
    <w:rsid w:val="001B4A30"/>
    <w:rsid w:val="001B7203"/>
    <w:rsid w:val="001B794A"/>
    <w:rsid w:val="001C155A"/>
    <w:rsid w:val="001C17D4"/>
    <w:rsid w:val="001C545A"/>
    <w:rsid w:val="001C5C70"/>
    <w:rsid w:val="001C72F3"/>
    <w:rsid w:val="001C7E1E"/>
    <w:rsid w:val="001D5D89"/>
    <w:rsid w:val="001D74FA"/>
    <w:rsid w:val="001E0981"/>
    <w:rsid w:val="001E0BD2"/>
    <w:rsid w:val="001E1D56"/>
    <w:rsid w:val="001E623D"/>
    <w:rsid w:val="001E6B2C"/>
    <w:rsid w:val="001E7595"/>
    <w:rsid w:val="001E7CD1"/>
    <w:rsid w:val="001F0F66"/>
    <w:rsid w:val="001F1AB4"/>
    <w:rsid w:val="001F24CC"/>
    <w:rsid w:val="001F2C77"/>
    <w:rsid w:val="001F3D1F"/>
    <w:rsid w:val="001F61E7"/>
    <w:rsid w:val="002013EC"/>
    <w:rsid w:val="00201468"/>
    <w:rsid w:val="00201AB4"/>
    <w:rsid w:val="00201D45"/>
    <w:rsid w:val="002039D7"/>
    <w:rsid w:val="00212069"/>
    <w:rsid w:val="00214BAE"/>
    <w:rsid w:val="0022528D"/>
    <w:rsid w:val="00227071"/>
    <w:rsid w:val="002313B1"/>
    <w:rsid w:val="0023538B"/>
    <w:rsid w:val="00236AB1"/>
    <w:rsid w:val="002444CA"/>
    <w:rsid w:val="0025022E"/>
    <w:rsid w:val="0025212E"/>
    <w:rsid w:val="00253FE8"/>
    <w:rsid w:val="00254030"/>
    <w:rsid w:val="002606DD"/>
    <w:rsid w:val="002664D7"/>
    <w:rsid w:val="00266C49"/>
    <w:rsid w:val="00267D12"/>
    <w:rsid w:val="00271279"/>
    <w:rsid w:val="00272466"/>
    <w:rsid w:val="0028352C"/>
    <w:rsid w:val="002904C6"/>
    <w:rsid w:val="00291C5D"/>
    <w:rsid w:val="00296640"/>
    <w:rsid w:val="002A6DF2"/>
    <w:rsid w:val="002B587C"/>
    <w:rsid w:val="002B715A"/>
    <w:rsid w:val="002C1563"/>
    <w:rsid w:val="002C3755"/>
    <w:rsid w:val="002D2102"/>
    <w:rsid w:val="002D4497"/>
    <w:rsid w:val="002D6F61"/>
    <w:rsid w:val="002E0C2B"/>
    <w:rsid w:val="002E1092"/>
    <w:rsid w:val="002E5B96"/>
    <w:rsid w:val="002F0B92"/>
    <w:rsid w:val="002F5210"/>
    <w:rsid w:val="003012FE"/>
    <w:rsid w:val="00303022"/>
    <w:rsid w:val="00311694"/>
    <w:rsid w:val="00316342"/>
    <w:rsid w:val="00327584"/>
    <w:rsid w:val="00327FD8"/>
    <w:rsid w:val="00331FC4"/>
    <w:rsid w:val="00332E2D"/>
    <w:rsid w:val="0033354C"/>
    <w:rsid w:val="00333A2F"/>
    <w:rsid w:val="00335BB1"/>
    <w:rsid w:val="0033614C"/>
    <w:rsid w:val="00337E9F"/>
    <w:rsid w:val="0034259A"/>
    <w:rsid w:val="003448EB"/>
    <w:rsid w:val="00346EB3"/>
    <w:rsid w:val="00347313"/>
    <w:rsid w:val="003503FC"/>
    <w:rsid w:val="00351F5F"/>
    <w:rsid w:val="003541C7"/>
    <w:rsid w:val="003571EA"/>
    <w:rsid w:val="0035774E"/>
    <w:rsid w:val="003620BC"/>
    <w:rsid w:val="0036540A"/>
    <w:rsid w:val="00366AB4"/>
    <w:rsid w:val="003717F0"/>
    <w:rsid w:val="00371946"/>
    <w:rsid w:val="003728B6"/>
    <w:rsid w:val="003733F5"/>
    <w:rsid w:val="003735DF"/>
    <w:rsid w:val="00374617"/>
    <w:rsid w:val="003825D4"/>
    <w:rsid w:val="00382D4B"/>
    <w:rsid w:val="003837F2"/>
    <w:rsid w:val="003862DA"/>
    <w:rsid w:val="00387060"/>
    <w:rsid w:val="00390655"/>
    <w:rsid w:val="003A1D2F"/>
    <w:rsid w:val="003A2368"/>
    <w:rsid w:val="003A2F70"/>
    <w:rsid w:val="003A5EA9"/>
    <w:rsid w:val="003B09BC"/>
    <w:rsid w:val="003B652E"/>
    <w:rsid w:val="003B7357"/>
    <w:rsid w:val="003C1FF3"/>
    <w:rsid w:val="003C24FB"/>
    <w:rsid w:val="003C2D54"/>
    <w:rsid w:val="003C7205"/>
    <w:rsid w:val="003D0BEC"/>
    <w:rsid w:val="003D2C29"/>
    <w:rsid w:val="003E46FF"/>
    <w:rsid w:val="003E59B3"/>
    <w:rsid w:val="00402584"/>
    <w:rsid w:val="00410D18"/>
    <w:rsid w:val="00414A25"/>
    <w:rsid w:val="00416163"/>
    <w:rsid w:val="00416485"/>
    <w:rsid w:val="00421325"/>
    <w:rsid w:val="00421423"/>
    <w:rsid w:val="004217DD"/>
    <w:rsid w:val="00423B2C"/>
    <w:rsid w:val="00423E91"/>
    <w:rsid w:val="00425B4D"/>
    <w:rsid w:val="00434539"/>
    <w:rsid w:val="00443163"/>
    <w:rsid w:val="00444D74"/>
    <w:rsid w:val="00446A02"/>
    <w:rsid w:val="0045072E"/>
    <w:rsid w:val="00452DDC"/>
    <w:rsid w:val="00453C08"/>
    <w:rsid w:val="00456083"/>
    <w:rsid w:val="0046183B"/>
    <w:rsid w:val="00461C77"/>
    <w:rsid w:val="0046522C"/>
    <w:rsid w:val="0047061B"/>
    <w:rsid w:val="004768FE"/>
    <w:rsid w:val="00483160"/>
    <w:rsid w:val="004840BF"/>
    <w:rsid w:val="0048443E"/>
    <w:rsid w:val="004857DA"/>
    <w:rsid w:val="00487B06"/>
    <w:rsid w:val="00490541"/>
    <w:rsid w:val="004909AB"/>
    <w:rsid w:val="004926EB"/>
    <w:rsid w:val="00495F74"/>
    <w:rsid w:val="00495F9A"/>
    <w:rsid w:val="004A1684"/>
    <w:rsid w:val="004A3FE1"/>
    <w:rsid w:val="004A46C8"/>
    <w:rsid w:val="004A54BC"/>
    <w:rsid w:val="004B089B"/>
    <w:rsid w:val="004B31BF"/>
    <w:rsid w:val="004B50A7"/>
    <w:rsid w:val="004B59FF"/>
    <w:rsid w:val="004B700F"/>
    <w:rsid w:val="004B7AB5"/>
    <w:rsid w:val="004C5367"/>
    <w:rsid w:val="004C5FB1"/>
    <w:rsid w:val="004C6EC2"/>
    <w:rsid w:val="004C728A"/>
    <w:rsid w:val="004D2FA7"/>
    <w:rsid w:val="004D6A5C"/>
    <w:rsid w:val="004D781F"/>
    <w:rsid w:val="004E1877"/>
    <w:rsid w:val="004E3705"/>
    <w:rsid w:val="004F79E8"/>
    <w:rsid w:val="00500F9F"/>
    <w:rsid w:val="005037F3"/>
    <w:rsid w:val="0050602D"/>
    <w:rsid w:val="00507FCA"/>
    <w:rsid w:val="00510AC6"/>
    <w:rsid w:val="0051159D"/>
    <w:rsid w:val="00512646"/>
    <w:rsid w:val="00514C11"/>
    <w:rsid w:val="00515308"/>
    <w:rsid w:val="00515642"/>
    <w:rsid w:val="00525277"/>
    <w:rsid w:val="00526BC9"/>
    <w:rsid w:val="00527437"/>
    <w:rsid w:val="00536163"/>
    <w:rsid w:val="00536248"/>
    <w:rsid w:val="005366D2"/>
    <w:rsid w:val="005409D2"/>
    <w:rsid w:val="00542DF7"/>
    <w:rsid w:val="00547541"/>
    <w:rsid w:val="00550C69"/>
    <w:rsid w:val="005528E4"/>
    <w:rsid w:val="00555581"/>
    <w:rsid w:val="00556B10"/>
    <w:rsid w:val="00564213"/>
    <w:rsid w:val="00565159"/>
    <w:rsid w:val="00565E02"/>
    <w:rsid w:val="005663FB"/>
    <w:rsid w:val="00574D32"/>
    <w:rsid w:val="00586D52"/>
    <w:rsid w:val="00595B2F"/>
    <w:rsid w:val="00596761"/>
    <w:rsid w:val="005A0FD2"/>
    <w:rsid w:val="005A1A50"/>
    <w:rsid w:val="005B5217"/>
    <w:rsid w:val="005B678D"/>
    <w:rsid w:val="005B714B"/>
    <w:rsid w:val="005C5382"/>
    <w:rsid w:val="005C7757"/>
    <w:rsid w:val="005D0263"/>
    <w:rsid w:val="005D1340"/>
    <w:rsid w:val="005D2BF6"/>
    <w:rsid w:val="005E0CC7"/>
    <w:rsid w:val="005E49EA"/>
    <w:rsid w:val="005E4E29"/>
    <w:rsid w:val="005E7342"/>
    <w:rsid w:val="005E76CF"/>
    <w:rsid w:val="005F0574"/>
    <w:rsid w:val="005F1357"/>
    <w:rsid w:val="005F17DF"/>
    <w:rsid w:val="005F2E73"/>
    <w:rsid w:val="005F5B82"/>
    <w:rsid w:val="00600BF3"/>
    <w:rsid w:val="00603915"/>
    <w:rsid w:val="00604223"/>
    <w:rsid w:val="00604F1A"/>
    <w:rsid w:val="00611B7B"/>
    <w:rsid w:val="00614B88"/>
    <w:rsid w:val="00615890"/>
    <w:rsid w:val="006219D9"/>
    <w:rsid w:val="00624C60"/>
    <w:rsid w:val="00630E2C"/>
    <w:rsid w:val="0063261D"/>
    <w:rsid w:val="006333F9"/>
    <w:rsid w:val="006336F7"/>
    <w:rsid w:val="00636840"/>
    <w:rsid w:val="00640521"/>
    <w:rsid w:val="00641A1A"/>
    <w:rsid w:val="0064318E"/>
    <w:rsid w:val="00646804"/>
    <w:rsid w:val="00650F06"/>
    <w:rsid w:val="006535E0"/>
    <w:rsid w:val="0065532F"/>
    <w:rsid w:val="00655B3F"/>
    <w:rsid w:val="006575A3"/>
    <w:rsid w:val="00660E92"/>
    <w:rsid w:val="00661942"/>
    <w:rsid w:val="006701BD"/>
    <w:rsid w:val="0067106A"/>
    <w:rsid w:val="00675B88"/>
    <w:rsid w:val="006760CA"/>
    <w:rsid w:val="00680248"/>
    <w:rsid w:val="006852CC"/>
    <w:rsid w:val="006868EA"/>
    <w:rsid w:val="006914E6"/>
    <w:rsid w:val="00693F53"/>
    <w:rsid w:val="00697D93"/>
    <w:rsid w:val="00697DD2"/>
    <w:rsid w:val="006A185F"/>
    <w:rsid w:val="006A433A"/>
    <w:rsid w:val="006A55CC"/>
    <w:rsid w:val="006A7211"/>
    <w:rsid w:val="006B244F"/>
    <w:rsid w:val="006B469F"/>
    <w:rsid w:val="006B76D7"/>
    <w:rsid w:val="006C0CC5"/>
    <w:rsid w:val="006C13AF"/>
    <w:rsid w:val="006C3D7B"/>
    <w:rsid w:val="006C5F5D"/>
    <w:rsid w:val="006C7F25"/>
    <w:rsid w:val="006D0384"/>
    <w:rsid w:val="006D1872"/>
    <w:rsid w:val="006D3254"/>
    <w:rsid w:val="006D5AA0"/>
    <w:rsid w:val="006D5BE3"/>
    <w:rsid w:val="006E45F4"/>
    <w:rsid w:val="006E5982"/>
    <w:rsid w:val="006F4DBA"/>
    <w:rsid w:val="00703605"/>
    <w:rsid w:val="007072FE"/>
    <w:rsid w:val="007174BE"/>
    <w:rsid w:val="00717CE3"/>
    <w:rsid w:val="00717F15"/>
    <w:rsid w:val="007203E9"/>
    <w:rsid w:val="007354C0"/>
    <w:rsid w:val="0073658F"/>
    <w:rsid w:val="00740F02"/>
    <w:rsid w:val="007427E0"/>
    <w:rsid w:val="007427FF"/>
    <w:rsid w:val="0074551F"/>
    <w:rsid w:val="0074720B"/>
    <w:rsid w:val="0075106C"/>
    <w:rsid w:val="00751489"/>
    <w:rsid w:val="007527C0"/>
    <w:rsid w:val="007538A7"/>
    <w:rsid w:val="00757C39"/>
    <w:rsid w:val="00762D3A"/>
    <w:rsid w:val="00766C31"/>
    <w:rsid w:val="0077175D"/>
    <w:rsid w:val="00771C42"/>
    <w:rsid w:val="00775402"/>
    <w:rsid w:val="0078087B"/>
    <w:rsid w:val="0078112B"/>
    <w:rsid w:val="00790E9E"/>
    <w:rsid w:val="00791063"/>
    <w:rsid w:val="00794600"/>
    <w:rsid w:val="00795513"/>
    <w:rsid w:val="007A61C5"/>
    <w:rsid w:val="007A691E"/>
    <w:rsid w:val="007B0682"/>
    <w:rsid w:val="007B131E"/>
    <w:rsid w:val="007B6D70"/>
    <w:rsid w:val="007B7EAC"/>
    <w:rsid w:val="007C01FF"/>
    <w:rsid w:val="007C2A62"/>
    <w:rsid w:val="007C39C9"/>
    <w:rsid w:val="007D0B02"/>
    <w:rsid w:val="007D2FD3"/>
    <w:rsid w:val="007D30AC"/>
    <w:rsid w:val="007D355A"/>
    <w:rsid w:val="007D4F09"/>
    <w:rsid w:val="007D5775"/>
    <w:rsid w:val="007D5A7B"/>
    <w:rsid w:val="007E09A1"/>
    <w:rsid w:val="007E1443"/>
    <w:rsid w:val="007E3AC1"/>
    <w:rsid w:val="007F25B6"/>
    <w:rsid w:val="007F3E72"/>
    <w:rsid w:val="007F4C0A"/>
    <w:rsid w:val="00801C03"/>
    <w:rsid w:val="00802B40"/>
    <w:rsid w:val="00802FEA"/>
    <w:rsid w:val="00807D43"/>
    <w:rsid w:val="008104B9"/>
    <w:rsid w:val="00813376"/>
    <w:rsid w:val="00823D97"/>
    <w:rsid w:val="0082449C"/>
    <w:rsid w:val="00827D0F"/>
    <w:rsid w:val="00831DFE"/>
    <w:rsid w:val="00833643"/>
    <w:rsid w:val="00835709"/>
    <w:rsid w:val="00836E20"/>
    <w:rsid w:val="00836EE5"/>
    <w:rsid w:val="00837FF7"/>
    <w:rsid w:val="008467D7"/>
    <w:rsid w:val="00847A00"/>
    <w:rsid w:val="0085025A"/>
    <w:rsid w:val="008548DC"/>
    <w:rsid w:val="00854DED"/>
    <w:rsid w:val="0085773A"/>
    <w:rsid w:val="00860BFD"/>
    <w:rsid w:val="0086308B"/>
    <w:rsid w:val="0087240C"/>
    <w:rsid w:val="008750FF"/>
    <w:rsid w:val="00882312"/>
    <w:rsid w:val="00885D4C"/>
    <w:rsid w:val="008870F7"/>
    <w:rsid w:val="00893417"/>
    <w:rsid w:val="00895336"/>
    <w:rsid w:val="00895589"/>
    <w:rsid w:val="0089590C"/>
    <w:rsid w:val="00895DA6"/>
    <w:rsid w:val="0089789E"/>
    <w:rsid w:val="008A4E7A"/>
    <w:rsid w:val="008A5BF5"/>
    <w:rsid w:val="008B3EDF"/>
    <w:rsid w:val="008B6488"/>
    <w:rsid w:val="008B7494"/>
    <w:rsid w:val="008C0013"/>
    <w:rsid w:val="008C279A"/>
    <w:rsid w:val="008C6935"/>
    <w:rsid w:val="008C7091"/>
    <w:rsid w:val="008D1487"/>
    <w:rsid w:val="008D2F48"/>
    <w:rsid w:val="008D7465"/>
    <w:rsid w:val="008E1C21"/>
    <w:rsid w:val="008F3D43"/>
    <w:rsid w:val="00903BDC"/>
    <w:rsid w:val="00903EBE"/>
    <w:rsid w:val="009049C2"/>
    <w:rsid w:val="009063A9"/>
    <w:rsid w:val="0091219C"/>
    <w:rsid w:val="00912A4C"/>
    <w:rsid w:val="0091711C"/>
    <w:rsid w:val="009203FA"/>
    <w:rsid w:val="00920E44"/>
    <w:rsid w:val="0092543B"/>
    <w:rsid w:val="00927EEC"/>
    <w:rsid w:val="00935990"/>
    <w:rsid w:val="00937C1D"/>
    <w:rsid w:val="00941C5A"/>
    <w:rsid w:val="00943104"/>
    <w:rsid w:val="00944CA0"/>
    <w:rsid w:val="00944D1F"/>
    <w:rsid w:val="00945E80"/>
    <w:rsid w:val="009514FA"/>
    <w:rsid w:val="0095236A"/>
    <w:rsid w:val="0095281C"/>
    <w:rsid w:val="00955DE2"/>
    <w:rsid w:val="0097386F"/>
    <w:rsid w:val="00992623"/>
    <w:rsid w:val="00993B39"/>
    <w:rsid w:val="009941FE"/>
    <w:rsid w:val="00996542"/>
    <w:rsid w:val="00996EDB"/>
    <w:rsid w:val="009A0F3C"/>
    <w:rsid w:val="009B3B79"/>
    <w:rsid w:val="009B432F"/>
    <w:rsid w:val="009B7CB9"/>
    <w:rsid w:val="009C1298"/>
    <w:rsid w:val="009C504D"/>
    <w:rsid w:val="009C58B7"/>
    <w:rsid w:val="009C6171"/>
    <w:rsid w:val="009C6CF9"/>
    <w:rsid w:val="009D0C39"/>
    <w:rsid w:val="009D1953"/>
    <w:rsid w:val="009D1B99"/>
    <w:rsid w:val="009D34E8"/>
    <w:rsid w:val="009D4214"/>
    <w:rsid w:val="009E2705"/>
    <w:rsid w:val="009E3DD6"/>
    <w:rsid w:val="009E418C"/>
    <w:rsid w:val="009E4826"/>
    <w:rsid w:val="009F126C"/>
    <w:rsid w:val="009F1422"/>
    <w:rsid w:val="009F3B8E"/>
    <w:rsid w:val="009F554E"/>
    <w:rsid w:val="00A03484"/>
    <w:rsid w:val="00A04BCD"/>
    <w:rsid w:val="00A05BC6"/>
    <w:rsid w:val="00A0641E"/>
    <w:rsid w:val="00A06757"/>
    <w:rsid w:val="00A1048D"/>
    <w:rsid w:val="00A21157"/>
    <w:rsid w:val="00A2216B"/>
    <w:rsid w:val="00A25096"/>
    <w:rsid w:val="00A306A2"/>
    <w:rsid w:val="00A35A0E"/>
    <w:rsid w:val="00A36318"/>
    <w:rsid w:val="00A41A6E"/>
    <w:rsid w:val="00A44833"/>
    <w:rsid w:val="00A4633A"/>
    <w:rsid w:val="00A5028D"/>
    <w:rsid w:val="00A52497"/>
    <w:rsid w:val="00A5766F"/>
    <w:rsid w:val="00A62F00"/>
    <w:rsid w:val="00A64C5C"/>
    <w:rsid w:val="00A65D0D"/>
    <w:rsid w:val="00A66B3A"/>
    <w:rsid w:val="00A6797A"/>
    <w:rsid w:val="00A6799F"/>
    <w:rsid w:val="00A67F7A"/>
    <w:rsid w:val="00A71032"/>
    <w:rsid w:val="00A742FF"/>
    <w:rsid w:val="00A758D5"/>
    <w:rsid w:val="00A8003C"/>
    <w:rsid w:val="00A8192E"/>
    <w:rsid w:val="00A826FC"/>
    <w:rsid w:val="00A86DEA"/>
    <w:rsid w:val="00A879A5"/>
    <w:rsid w:val="00A90EF6"/>
    <w:rsid w:val="00A9357A"/>
    <w:rsid w:val="00A95E42"/>
    <w:rsid w:val="00AA7292"/>
    <w:rsid w:val="00AA7F7C"/>
    <w:rsid w:val="00AB0266"/>
    <w:rsid w:val="00AB7104"/>
    <w:rsid w:val="00AC182B"/>
    <w:rsid w:val="00AC1C3F"/>
    <w:rsid w:val="00AC3479"/>
    <w:rsid w:val="00AD754B"/>
    <w:rsid w:val="00AE1CEA"/>
    <w:rsid w:val="00AE44F3"/>
    <w:rsid w:val="00AE77DC"/>
    <w:rsid w:val="00AF33E1"/>
    <w:rsid w:val="00AF6D54"/>
    <w:rsid w:val="00B01F09"/>
    <w:rsid w:val="00B02730"/>
    <w:rsid w:val="00B0310F"/>
    <w:rsid w:val="00B03710"/>
    <w:rsid w:val="00B05642"/>
    <w:rsid w:val="00B05E98"/>
    <w:rsid w:val="00B05EA4"/>
    <w:rsid w:val="00B06B43"/>
    <w:rsid w:val="00B06F60"/>
    <w:rsid w:val="00B12EFB"/>
    <w:rsid w:val="00B173DC"/>
    <w:rsid w:val="00B2287E"/>
    <w:rsid w:val="00B279F1"/>
    <w:rsid w:val="00B3154C"/>
    <w:rsid w:val="00B33139"/>
    <w:rsid w:val="00B3723F"/>
    <w:rsid w:val="00B41163"/>
    <w:rsid w:val="00B42544"/>
    <w:rsid w:val="00B43941"/>
    <w:rsid w:val="00B47537"/>
    <w:rsid w:val="00B47573"/>
    <w:rsid w:val="00B47ED9"/>
    <w:rsid w:val="00B54464"/>
    <w:rsid w:val="00B546B0"/>
    <w:rsid w:val="00B556F0"/>
    <w:rsid w:val="00B57DFD"/>
    <w:rsid w:val="00B60EDA"/>
    <w:rsid w:val="00B66784"/>
    <w:rsid w:val="00B7136B"/>
    <w:rsid w:val="00B7222A"/>
    <w:rsid w:val="00B73069"/>
    <w:rsid w:val="00B73C46"/>
    <w:rsid w:val="00B80906"/>
    <w:rsid w:val="00B80B39"/>
    <w:rsid w:val="00B84564"/>
    <w:rsid w:val="00B862A1"/>
    <w:rsid w:val="00B87669"/>
    <w:rsid w:val="00B90CA2"/>
    <w:rsid w:val="00B93646"/>
    <w:rsid w:val="00B9450A"/>
    <w:rsid w:val="00B95346"/>
    <w:rsid w:val="00B9575E"/>
    <w:rsid w:val="00B97E91"/>
    <w:rsid w:val="00BA184F"/>
    <w:rsid w:val="00BA43F2"/>
    <w:rsid w:val="00BA4B75"/>
    <w:rsid w:val="00BA4D21"/>
    <w:rsid w:val="00BA53F7"/>
    <w:rsid w:val="00BA698E"/>
    <w:rsid w:val="00BA724E"/>
    <w:rsid w:val="00BB0505"/>
    <w:rsid w:val="00BB2046"/>
    <w:rsid w:val="00BB226A"/>
    <w:rsid w:val="00BB3021"/>
    <w:rsid w:val="00BB3B99"/>
    <w:rsid w:val="00BC2278"/>
    <w:rsid w:val="00BC4B35"/>
    <w:rsid w:val="00BD76BC"/>
    <w:rsid w:val="00BE6309"/>
    <w:rsid w:val="00BF01FF"/>
    <w:rsid w:val="00BF3C50"/>
    <w:rsid w:val="00BF4A4D"/>
    <w:rsid w:val="00BF4EA8"/>
    <w:rsid w:val="00C01D72"/>
    <w:rsid w:val="00C03998"/>
    <w:rsid w:val="00C047CC"/>
    <w:rsid w:val="00C04F6C"/>
    <w:rsid w:val="00C06194"/>
    <w:rsid w:val="00C0764D"/>
    <w:rsid w:val="00C107F4"/>
    <w:rsid w:val="00C109FE"/>
    <w:rsid w:val="00C127EA"/>
    <w:rsid w:val="00C12D44"/>
    <w:rsid w:val="00C20CDB"/>
    <w:rsid w:val="00C2400C"/>
    <w:rsid w:val="00C2497E"/>
    <w:rsid w:val="00C268D6"/>
    <w:rsid w:val="00C27D93"/>
    <w:rsid w:val="00C3171B"/>
    <w:rsid w:val="00C31BE8"/>
    <w:rsid w:val="00C34D49"/>
    <w:rsid w:val="00C35EF1"/>
    <w:rsid w:val="00C45B7E"/>
    <w:rsid w:val="00C470AB"/>
    <w:rsid w:val="00C47515"/>
    <w:rsid w:val="00C51238"/>
    <w:rsid w:val="00C60F5D"/>
    <w:rsid w:val="00C61893"/>
    <w:rsid w:val="00C639BA"/>
    <w:rsid w:val="00C66DFD"/>
    <w:rsid w:val="00C676CB"/>
    <w:rsid w:val="00C67F29"/>
    <w:rsid w:val="00C738FA"/>
    <w:rsid w:val="00C813FD"/>
    <w:rsid w:val="00C81995"/>
    <w:rsid w:val="00C84AC3"/>
    <w:rsid w:val="00C8511E"/>
    <w:rsid w:val="00C87E4C"/>
    <w:rsid w:val="00C91E72"/>
    <w:rsid w:val="00C951A7"/>
    <w:rsid w:val="00C96587"/>
    <w:rsid w:val="00C965FA"/>
    <w:rsid w:val="00C96A1C"/>
    <w:rsid w:val="00CA0332"/>
    <w:rsid w:val="00CA397F"/>
    <w:rsid w:val="00CA586D"/>
    <w:rsid w:val="00CA67DE"/>
    <w:rsid w:val="00CA7F76"/>
    <w:rsid w:val="00CB01FB"/>
    <w:rsid w:val="00CB3511"/>
    <w:rsid w:val="00CC14D7"/>
    <w:rsid w:val="00CC1D78"/>
    <w:rsid w:val="00CC436D"/>
    <w:rsid w:val="00CC453E"/>
    <w:rsid w:val="00CC56F5"/>
    <w:rsid w:val="00CC78FB"/>
    <w:rsid w:val="00CD56CF"/>
    <w:rsid w:val="00CD7184"/>
    <w:rsid w:val="00CE08F2"/>
    <w:rsid w:val="00CE0D9E"/>
    <w:rsid w:val="00CE2E3C"/>
    <w:rsid w:val="00CE44B2"/>
    <w:rsid w:val="00CE5402"/>
    <w:rsid w:val="00CF245F"/>
    <w:rsid w:val="00D022D5"/>
    <w:rsid w:val="00D028D9"/>
    <w:rsid w:val="00D03FCE"/>
    <w:rsid w:val="00D04856"/>
    <w:rsid w:val="00D05694"/>
    <w:rsid w:val="00D17FAC"/>
    <w:rsid w:val="00D22608"/>
    <w:rsid w:val="00D26ABA"/>
    <w:rsid w:val="00D27A88"/>
    <w:rsid w:val="00D379A6"/>
    <w:rsid w:val="00D43EBA"/>
    <w:rsid w:val="00D501F5"/>
    <w:rsid w:val="00D5076D"/>
    <w:rsid w:val="00D5201B"/>
    <w:rsid w:val="00D52A0A"/>
    <w:rsid w:val="00D56B3E"/>
    <w:rsid w:val="00D63E3C"/>
    <w:rsid w:val="00D72F82"/>
    <w:rsid w:val="00D74DC9"/>
    <w:rsid w:val="00D80911"/>
    <w:rsid w:val="00D861C9"/>
    <w:rsid w:val="00D86953"/>
    <w:rsid w:val="00D91EF1"/>
    <w:rsid w:val="00D93BE9"/>
    <w:rsid w:val="00D94211"/>
    <w:rsid w:val="00DA0714"/>
    <w:rsid w:val="00DA190B"/>
    <w:rsid w:val="00DA2DC5"/>
    <w:rsid w:val="00DA48C3"/>
    <w:rsid w:val="00DA595F"/>
    <w:rsid w:val="00DA64DE"/>
    <w:rsid w:val="00DB2D5F"/>
    <w:rsid w:val="00DB3BA3"/>
    <w:rsid w:val="00DB4694"/>
    <w:rsid w:val="00DB6F77"/>
    <w:rsid w:val="00DC43E5"/>
    <w:rsid w:val="00DC4E7C"/>
    <w:rsid w:val="00DD5567"/>
    <w:rsid w:val="00DE0A96"/>
    <w:rsid w:val="00DE134A"/>
    <w:rsid w:val="00DE3123"/>
    <w:rsid w:val="00DE367F"/>
    <w:rsid w:val="00DE3A88"/>
    <w:rsid w:val="00DE76A5"/>
    <w:rsid w:val="00DF53E1"/>
    <w:rsid w:val="00DF68D5"/>
    <w:rsid w:val="00DF6929"/>
    <w:rsid w:val="00E00E06"/>
    <w:rsid w:val="00E04A15"/>
    <w:rsid w:val="00E1108B"/>
    <w:rsid w:val="00E2562D"/>
    <w:rsid w:val="00E267A4"/>
    <w:rsid w:val="00E2748D"/>
    <w:rsid w:val="00E31119"/>
    <w:rsid w:val="00E33720"/>
    <w:rsid w:val="00E345EB"/>
    <w:rsid w:val="00E358C0"/>
    <w:rsid w:val="00E36D46"/>
    <w:rsid w:val="00E4457F"/>
    <w:rsid w:val="00E473F7"/>
    <w:rsid w:val="00E53F25"/>
    <w:rsid w:val="00E63E41"/>
    <w:rsid w:val="00E65242"/>
    <w:rsid w:val="00E709A2"/>
    <w:rsid w:val="00E732DB"/>
    <w:rsid w:val="00E73BEC"/>
    <w:rsid w:val="00E75AAC"/>
    <w:rsid w:val="00E821D6"/>
    <w:rsid w:val="00E90E13"/>
    <w:rsid w:val="00E911D2"/>
    <w:rsid w:val="00E9244F"/>
    <w:rsid w:val="00E96AAC"/>
    <w:rsid w:val="00EA0109"/>
    <w:rsid w:val="00EA42A0"/>
    <w:rsid w:val="00EA4400"/>
    <w:rsid w:val="00EA5FC3"/>
    <w:rsid w:val="00EB010F"/>
    <w:rsid w:val="00EB0EC0"/>
    <w:rsid w:val="00EB2667"/>
    <w:rsid w:val="00EB4274"/>
    <w:rsid w:val="00EC1F46"/>
    <w:rsid w:val="00EC502A"/>
    <w:rsid w:val="00EC6B1C"/>
    <w:rsid w:val="00ED2670"/>
    <w:rsid w:val="00ED318A"/>
    <w:rsid w:val="00ED48D0"/>
    <w:rsid w:val="00ED593F"/>
    <w:rsid w:val="00EE0F12"/>
    <w:rsid w:val="00EE29B2"/>
    <w:rsid w:val="00EE43DE"/>
    <w:rsid w:val="00EE6207"/>
    <w:rsid w:val="00EE62A7"/>
    <w:rsid w:val="00EE6F1E"/>
    <w:rsid w:val="00EF1D36"/>
    <w:rsid w:val="00EF410D"/>
    <w:rsid w:val="00F01300"/>
    <w:rsid w:val="00F01D4D"/>
    <w:rsid w:val="00F0460A"/>
    <w:rsid w:val="00F04959"/>
    <w:rsid w:val="00F059BC"/>
    <w:rsid w:val="00F079DC"/>
    <w:rsid w:val="00F1114A"/>
    <w:rsid w:val="00F128E4"/>
    <w:rsid w:val="00F12FFD"/>
    <w:rsid w:val="00F15480"/>
    <w:rsid w:val="00F169BB"/>
    <w:rsid w:val="00F24B06"/>
    <w:rsid w:val="00F250B9"/>
    <w:rsid w:val="00F251F5"/>
    <w:rsid w:val="00F26317"/>
    <w:rsid w:val="00F27767"/>
    <w:rsid w:val="00F27B70"/>
    <w:rsid w:val="00F31F15"/>
    <w:rsid w:val="00F320E6"/>
    <w:rsid w:val="00F34C59"/>
    <w:rsid w:val="00F36556"/>
    <w:rsid w:val="00F406C7"/>
    <w:rsid w:val="00F43F16"/>
    <w:rsid w:val="00F44861"/>
    <w:rsid w:val="00F4624A"/>
    <w:rsid w:val="00F46954"/>
    <w:rsid w:val="00F46C0E"/>
    <w:rsid w:val="00F51198"/>
    <w:rsid w:val="00F53A2E"/>
    <w:rsid w:val="00F54B1F"/>
    <w:rsid w:val="00F554D5"/>
    <w:rsid w:val="00F55BDC"/>
    <w:rsid w:val="00F63DE0"/>
    <w:rsid w:val="00F65EDD"/>
    <w:rsid w:val="00F66D7F"/>
    <w:rsid w:val="00F67782"/>
    <w:rsid w:val="00F71BF0"/>
    <w:rsid w:val="00F80378"/>
    <w:rsid w:val="00F80ABE"/>
    <w:rsid w:val="00F959A0"/>
    <w:rsid w:val="00F9631D"/>
    <w:rsid w:val="00FA673C"/>
    <w:rsid w:val="00FA7AD1"/>
    <w:rsid w:val="00FB4D32"/>
    <w:rsid w:val="00FB616B"/>
    <w:rsid w:val="00FB7111"/>
    <w:rsid w:val="00FB71B9"/>
    <w:rsid w:val="00FB722A"/>
    <w:rsid w:val="00FC28AA"/>
    <w:rsid w:val="00FC45E2"/>
    <w:rsid w:val="00FC53E5"/>
    <w:rsid w:val="00FC5BDF"/>
    <w:rsid w:val="00FC5D54"/>
    <w:rsid w:val="00FC6B95"/>
    <w:rsid w:val="00FD0323"/>
    <w:rsid w:val="00FD1A9B"/>
    <w:rsid w:val="00FD3A19"/>
    <w:rsid w:val="00FD4CCC"/>
    <w:rsid w:val="00FD583E"/>
    <w:rsid w:val="00FD7472"/>
    <w:rsid w:val="00FD7560"/>
    <w:rsid w:val="00FE427B"/>
    <w:rsid w:val="00FE5328"/>
    <w:rsid w:val="00FE6032"/>
    <w:rsid w:val="00FF0CD8"/>
    <w:rsid w:val="00FF46B8"/>
    <w:rsid w:val="00FF472D"/>
    <w:rsid w:val="00FF64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4CC"/>
    <w:pPr>
      <w:bidi/>
      <w:jc w:val="left"/>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F24CC"/>
    <w:rPr>
      <w:sz w:val="20"/>
      <w:szCs w:val="20"/>
    </w:rPr>
  </w:style>
  <w:style w:type="character" w:customStyle="1" w:styleId="FootnoteTextChar">
    <w:name w:val="Footnote Text Char"/>
    <w:basedOn w:val="DefaultParagraphFont"/>
    <w:link w:val="FootnoteText"/>
    <w:rsid w:val="001F24CC"/>
    <w:rPr>
      <w:rFonts w:ascii="Times New Roman" w:eastAsia="Times New Roman" w:hAnsi="Times New Roman" w:cs="Times New Roman"/>
      <w:sz w:val="20"/>
      <w:szCs w:val="20"/>
      <w:lang w:eastAsia="ar-SA"/>
    </w:rPr>
  </w:style>
  <w:style w:type="character" w:styleId="FootnoteReference">
    <w:name w:val="footnote reference"/>
    <w:rsid w:val="001F24CC"/>
    <w:rPr>
      <w:vertAlign w:val="superscript"/>
    </w:rPr>
  </w:style>
  <w:style w:type="paragraph" w:styleId="ListParagraph">
    <w:name w:val="List Paragraph"/>
    <w:basedOn w:val="Normal"/>
    <w:uiPriority w:val="34"/>
    <w:qFormat/>
    <w:rsid w:val="001F24CC"/>
    <w:pPr>
      <w:ind w:left="720"/>
      <w:contextualSpacing/>
    </w:pPr>
  </w:style>
  <w:style w:type="paragraph" w:styleId="NormalWeb">
    <w:name w:val="Normal (Web)"/>
    <w:basedOn w:val="Normal"/>
    <w:uiPriority w:val="99"/>
    <w:unhideWhenUsed/>
    <w:rsid w:val="001417C9"/>
    <w:pPr>
      <w:bidi w:val="0"/>
      <w:spacing w:before="100" w:beforeAutospacing="1" w:after="100" w:afterAutospacing="1"/>
    </w:pPr>
    <w:rPr>
      <w:lang w:eastAsia="en-US"/>
    </w:rPr>
  </w:style>
  <w:style w:type="table" w:styleId="TableGrid">
    <w:name w:val="Table Grid"/>
    <w:basedOn w:val="TableNormal"/>
    <w:uiPriority w:val="59"/>
    <w:rsid w:val="001417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4CC"/>
    <w:pPr>
      <w:bidi/>
      <w:jc w:val="left"/>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F24CC"/>
    <w:rPr>
      <w:sz w:val="20"/>
      <w:szCs w:val="20"/>
    </w:rPr>
  </w:style>
  <w:style w:type="character" w:customStyle="1" w:styleId="FootnoteTextChar">
    <w:name w:val="Footnote Text Char"/>
    <w:basedOn w:val="DefaultParagraphFont"/>
    <w:link w:val="FootnoteText"/>
    <w:rsid w:val="001F24CC"/>
    <w:rPr>
      <w:rFonts w:ascii="Times New Roman" w:eastAsia="Times New Roman" w:hAnsi="Times New Roman" w:cs="Times New Roman"/>
      <w:sz w:val="20"/>
      <w:szCs w:val="20"/>
      <w:lang w:eastAsia="ar-SA"/>
    </w:rPr>
  </w:style>
  <w:style w:type="character" w:styleId="FootnoteReference">
    <w:name w:val="footnote reference"/>
    <w:rsid w:val="001F24CC"/>
    <w:rPr>
      <w:vertAlign w:val="superscript"/>
    </w:rPr>
  </w:style>
  <w:style w:type="paragraph" w:styleId="ListParagraph">
    <w:name w:val="List Paragraph"/>
    <w:basedOn w:val="Normal"/>
    <w:uiPriority w:val="34"/>
    <w:qFormat/>
    <w:rsid w:val="001F24CC"/>
    <w:pPr>
      <w:ind w:left="720"/>
      <w:contextualSpacing/>
    </w:pPr>
  </w:style>
  <w:style w:type="paragraph" w:styleId="NormalWeb">
    <w:name w:val="Normal (Web)"/>
    <w:basedOn w:val="Normal"/>
    <w:uiPriority w:val="99"/>
    <w:unhideWhenUsed/>
    <w:rsid w:val="001417C9"/>
    <w:pPr>
      <w:bidi w:val="0"/>
      <w:spacing w:before="100" w:beforeAutospacing="1" w:after="100" w:afterAutospacing="1"/>
    </w:pPr>
    <w:rPr>
      <w:lang w:eastAsia="en-US"/>
    </w:rPr>
  </w:style>
  <w:style w:type="table" w:styleId="TableGrid">
    <w:name w:val="Table Grid"/>
    <w:basedOn w:val="TableNormal"/>
    <w:uiPriority w:val="59"/>
    <w:rsid w:val="001417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886799">
      <w:bodyDiv w:val="1"/>
      <w:marLeft w:val="0"/>
      <w:marRight w:val="0"/>
      <w:marTop w:val="0"/>
      <w:marBottom w:val="0"/>
      <w:divBdr>
        <w:top w:val="none" w:sz="0" w:space="0" w:color="auto"/>
        <w:left w:val="none" w:sz="0" w:space="0" w:color="auto"/>
        <w:bottom w:val="none" w:sz="0" w:space="0" w:color="auto"/>
        <w:right w:val="none" w:sz="0" w:space="0" w:color="auto"/>
      </w:divBdr>
    </w:div>
    <w:div w:id="986202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7</Pages>
  <Words>1021</Words>
  <Characters>5821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zeinab</dc:creator>
  <cp:lastModifiedBy>zeinab</cp:lastModifiedBy>
  <cp:revision>19</cp:revision>
  <dcterms:created xsi:type="dcterms:W3CDTF">2017-01-11T10:43:00Z</dcterms:created>
  <dcterms:modified xsi:type="dcterms:W3CDTF">2017-03-28T08:44:00Z</dcterms:modified>
</cp:coreProperties>
</file>